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AC" w:rsidRDefault="00315DAC"/>
    <w:p w:rsidR="00315DAC" w:rsidRDefault="00315DAC" w:rsidP="00315DAC">
      <w:pPr>
        <w:jc w:val="center"/>
        <w:rPr>
          <w:noProof/>
          <w:lang w:eastAsia="fr-FR"/>
        </w:rPr>
      </w:pPr>
    </w:p>
    <w:p w:rsidR="00315DAC" w:rsidRDefault="00315DAC" w:rsidP="00315DAC">
      <w:pPr>
        <w:jc w:val="center"/>
        <w:rPr>
          <w:noProof/>
          <w:lang w:eastAsia="fr-FR"/>
        </w:rPr>
      </w:pPr>
    </w:p>
    <w:p w:rsidR="00315DAC" w:rsidRDefault="00881425" w:rsidP="00315DAC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428579" cy="2160000"/>
            <wp:effectExtent l="19050" t="0" r="421" b="0"/>
            <wp:docPr id="5" name="Image 4" descr="logo 2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 - Copi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57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DAC" w:rsidRDefault="00315DAC" w:rsidP="00315DAC">
      <w:pPr>
        <w:jc w:val="center"/>
        <w:rPr>
          <w:noProof/>
          <w:lang w:eastAsia="fr-FR"/>
        </w:rPr>
      </w:pPr>
    </w:p>
    <w:p w:rsidR="00315DAC" w:rsidRDefault="00315DAC" w:rsidP="00315DAC">
      <w:pPr>
        <w:jc w:val="center"/>
        <w:rPr>
          <w:rFonts w:asciiTheme="minorHAnsi" w:hAnsiTheme="minorHAnsi"/>
        </w:rPr>
      </w:pPr>
    </w:p>
    <w:p w:rsidR="00315DAC" w:rsidRDefault="00315DAC" w:rsidP="00315DAC">
      <w:pPr>
        <w:jc w:val="center"/>
        <w:rPr>
          <w:rFonts w:asciiTheme="minorHAnsi" w:hAnsiTheme="minorHAnsi"/>
        </w:rPr>
      </w:pPr>
    </w:p>
    <w:p w:rsidR="00315DAC" w:rsidRDefault="00315DAC" w:rsidP="00315DAC">
      <w:pPr>
        <w:jc w:val="center"/>
        <w:rPr>
          <w:rFonts w:asciiTheme="minorHAnsi" w:hAnsiTheme="minorHAnsi"/>
        </w:rPr>
      </w:pPr>
    </w:p>
    <w:p w:rsidR="00315DAC" w:rsidRDefault="00315DAC" w:rsidP="00315DAC">
      <w:pPr>
        <w:jc w:val="center"/>
        <w:rPr>
          <w:rFonts w:asciiTheme="minorHAnsi" w:hAnsiTheme="minorHAnsi"/>
        </w:rPr>
      </w:pPr>
    </w:p>
    <w:p w:rsidR="00315DAC" w:rsidRPr="00315DAC" w:rsidRDefault="00315DAC" w:rsidP="00315DAC">
      <w:pPr>
        <w:jc w:val="center"/>
      </w:pPr>
    </w:p>
    <w:p w:rsidR="00315DAC" w:rsidRPr="00881425" w:rsidRDefault="00315DAC" w:rsidP="00315DAC">
      <w:pPr>
        <w:jc w:val="center"/>
        <w:rPr>
          <w:b/>
          <w:color w:val="0037AB"/>
          <w:sz w:val="40"/>
          <w:szCs w:val="40"/>
        </w:rPr>
      </w:pPr>
      <w:r w:rsidRPr="00881425">
        <w:rPr>
          <w:b/>
          <w:color w:val="0037AB"/>
          <w:sz w:val="40"/>
          <w:szCs w:val="40"/>
        </w:rPr>
        <w:t>Centre Hospitalier Universitaire</w:t>
      </w:r>
    </w:p>
    <w:p w:rsidR="00315DAC" w:rsidRPr="00881425" w:rsidRDefault="00315DAC" w:rsidP="00315DAC">
      <w:pPr>
        <w:rPr>
          <w:color w:val="0037AB"/>
        </w:rPr>
      </w:pPr>
    </w:p>
    <w:p w:rsidR="00315DAC" w:rsidRPr="00881425" w:rsidRDefault="00315DAC" w:rsidP="00315DAC">
      <w:pPr>
        <w:jc w:val="center"/>
        <w:rPr>
          <w:color w:val="0037AB"/>
        </w:rPr>
      </w:pPr>
    </w:p>
    <w:p w:rsidR="00315DAC" w:rsidRPr="00881425" w:rsidRDefault="00315DAC" w:rsidP="00315DAC">
      <w:pPr>
        <w:jc w:val="center"/>
        <w:rPr>
          <w:b/>
          <w:color w:val="0037AB"/>
          <w:sz w:val="40"/>
          <w:szCs w:val="40"/>
        </w:rPr>
      </w:pPr>
      <w:r w:rsidRPr="00881425">
        <w:rPr>
          <w:b/>
          <w:color w:val="0037AB"/>
          <w:sz w:val="40"/>
          <w:szCs w:val="40"/>
        </w:rPr>
        <w:t>Assistance publique – Hôpital de Princeton</w:t>
      </w:r>
    </w:p>
    <w:p w:rsidR="00315DAC" w:rsidRPr="00881425" w:rsidRDefault="00315DAC" w:rsidP="00315DAC">
      <w:pPr>
        <w:rPr>
          <w:color w:val="0037AB"/>
        </w:rPr>
      </w:pPr>
    </w:p>
    <w:p w:rsidR="00315DAC" w:rsidRPr="00881425" w:rsidRDefault="00315DAC" w:rsidP="00315DAC">
      <w:pPr>
        <w:rPr>
          <w:color w:val="0037AB"/>
        </w:rPr>
      </w:pPr>
    </w:p>
    <w:p w:rsidR="00315DAC" w:rsidRPr="00881425" w:rsidRDefault="00315DAC" w:rsidP="00315DAC">
      <w:pPr>
        <w:rPr>
          <w:color w:val="0037AB"/>
        </w:rPr>
      </w:pPr>
    </w:p>
    <w:p w:rsidR="00315DAC" w:rsidRPr="00881425" w:rsidRDefault="00315DAC" w:rsidP="00315DAC">
      <w:pPr>
        <w:rPr>
          <w:color w:val="0037AB"/>
        </w:rPr>
      </w:pPr>
    </w:p>
    <w:p w:rsidR="00315DAC" w:rsidRPr="00881425" w:rsidRDefault="00315DAC" w:rsidP="00315DAC">
      <w:pPr>
        <w:rPr>
          <w:color w:val="0037AB"/>
        </w:rPr>
      </w:pPr>
    </w:p>
    <w:p w:rsidR="00315DAC" w:rsidRPr="00881425" w:rsidRDefault="00315DAC" w:rsidP="00315DAC">
      <w:pPr>
        <w:rPr>
          <w:color w:val="0037AB"/>
        </w:rPr>
      </w:pPr>
    </w:p>
    <w:p w:rsidR="00315DAC" w:rsidRPr="00881425" w:rsidRDefault="00315DAC" w:rsidP="00315DAC">
      <w:pPr>
        <w:rPr>
          <w:color w:val="0037AB"/>
        </w:rPr>
      </w:pPr>
    </w:p>
    <w:p w:rsidR="00315DAC" w:rsidRPr="00881425" w:rsidRDefault="00315DAC" w:rsidP="00315DAC">
      <w:pPr>
        <w:rPr>
          <w:color w:val="0037AB"/>
        </w:rPr>
      </w:pPr>
    </w:p>
    <w:p w:rsidR="00315DAC" w:rsidRPr="00881425" w:rsidRDefault="00315DAC" w:rsidP="00315DAC">
      <w:pPr>
        <w:rPr>
          <w:color w:val="0037AB"/>
        </w:rPr>
      </w:pPr>
    </w:p>
    <w:p w:rsidR="00315DAC" w:rsidRPr="00881425" w:rsidRDefault="00315DAC" w:rsidP="00315DAC">
      <w:pPr>
        <w:rPr>
          <w:b/>
          <w:color w:val="0037AB"/>
        </w:rPr>
      </w:pPr>
    </w:p>
    <w:p w:rsidR="00315DAC" w:rsidRPr="00881425" w:rsidRDefault="00315DAC" w:rsidP="00315DAC">
      <w:pPr>
        <w:rPr>
          <w:b/>
          <w:color w:val="0037AB"/>
        </w:rPr>
      </w:pPr>
    </w:p>
    <w:p w:rsidR="00315DAC" w:rsidRPr="00881425" w:rsidRDefault="00315DAC" w:rsidP="00315DAC">
      <w:pPr>
        <w:jc w:val="center"/>
        <w:rPr>
          <w:b/>
          <w:color w:val="0037AB"/>
          <w:sz w:val="36"/>
          <w:szCs w:val="36"/>
        </w:rPr>
      </w:pPr>
      <w:r w:rsidRPr="00881425">
        <w:rPr>
          <w:b/>
          <w:color w:val="0037AB"/>
          <w:sz w:val="36"/>
          <w:szCs w:val="36"/>
        </w:rPr>
        <w:t>DOSSIERS MEDICAUX</w:t>
      </w:r>
    </w:p>
    <w:p w:rsidR="00315DAC" w:rsidRPr="00881425" w:rsidRDefault="00315DAC" w:rsidP="00315DAC">
      <w:pPr>
        <w:rPr>
          <w:color w:val="0037AB"/>
        </w:rPr>
      </w:pPr>
    </w:p>
    <w:p w:rsidR="00315DAC" w:rsidRPr="00881425" w:rsidRDefault="00315DAC" w:rsidP="00315DAC">
      <w:pPr>
        <w:rPr>
          <w:color w:val="0037AB"/>
        </w:rPr>
      </w:pPr>
    </w:p>
    <w:p w:rsidR="00315DAC" w:rsidRPr="00881425" w:rsidRDefault="00315DAC" w:rsidP="00315DAC">
      <w:pPr>
        <w:rPr>
          <w:color w:val="0037AB"/>
        </w:rPr>
      </w:pPr>
    </w:p>
    <w:p w:rsidR="00315DAC" w:rsidRPr="00881425" w:rsidRDefault="00315DAC" w:rsidP="00315DAC">
      <w:pPr>
        <w:rPr>
          <w:color w:val="0037AB"/>
        </w:rPr>
      </w:pPr>
    </w:p>
    <w:p w:rsidR="00315DAC" w:rsidRPr="00881425" w:rsidRDefault="00315DAC" w:rsidP="00315DAC">
      <w:pPr>
        <w:rPr>
          <w:color w:val="0037AB"/>
        </w:rPr>
      </w:pPr>
    </w:p>
    <w:p w:rsidR="00315DAC" w:rsidRPr="00881425" w:rsidRDefault="00315DAC" w:rsidP="00315DAC">
      <w:pPr>
        <w:rPr>
          <w:color w:val="0037AB"/>
        </w:rPr>
      </w:pPr>
    </w:p>
    <w:p w:rsidR="00315DAC" w:rsidRPr="00881425" w:rsidRDefault="00315DAC" w:rsidP="00315DAC">
      <w:pPr>
        <w:rPr>
          <w:color w:val="0037AB"/>
        </w:rPr>
      </w:pPr>
    </w:p>
    <w:p w:rsidR="00315DAC" w:rsidRPr="00881425" w:rsidRDefault="00315DAC" w:rsidP="00315DAC">
      <w:pPr>
        <w:rPr>
          <w:color w:val="0037AB"/>
        </w:rPr>
      </w:pPr>
    </w:p>
    <w:p w:rsidR="00315DAC" w:rsidRPr="00881425" w:rsidRDefault="00315DAC" w:rsidP="00315DAC">
      <w:pPr>
        <w:rPr>
          <w:color w:val="0037AB"/>
        </w:rPr>
      </w:pPr>
    </w:p>
    <w:p w:rsidR="00315DAC" w:rsidRPr="00881425" w:rsidRDefault="00315DAC" w:rsidP="00315DAC">
      <w:pPr>
        <w:rPr>
          <w:color w:val="0037AB"/>
        </w:rPr>
      </w:pPr>
    </w:p>
    <w:p w:rsidR="00315DAC" w:rsidRPr="00881425" w:rsidRDefault="00315DAC" w:rsidP="00315DAC">
      <w:pPr>
        <w:rPr>
          <w:color w:val="0037AB"/>
        </w:rPr>
      </w:pPr>
    </w:p>
    <w:p w:rsidR="00315DAC" w:rsidRPr="00881425" w:rsidRDefault="00315DAC" w:rsidP="00315DAC">
      <w:pPr>
        <w:rPr>
          <w:color w:val="0037AB"/>
        </w:rPr>
      </w:pPr>
    </w:p>
    <w:p w:rsidR="00315DAC" w:rsidRPr="00881425" w:rsidRDefault="00315DAC" w:rsidP="00315DAC">
      <w:pPr>
        <w:rPr>
          <w:color w:val="0037AB"/>
        </w:rPr>
      </w:pPr>
    </w:p>
    <w:p w:rsidR="00315DAC" w:rsidRPr="00881425" w:rsidRDefault="00315DAC" w:rsidP="00315DAC">
      <w:pPr>
        <w:spacing w:line="360" w:lineRule="auto"/>
        <w:jc w:val="center"/>
        <w:rPr>
          <w:color w:val="0037AB"/>
          <w:sz w:val="28"/>
          <w:szCs w:val="28"/>
        </w:rPr>
      </w:pPr>
      <w:r w:rsidRPr="00881425">
        <w:rPr>
          <w:color w:val="0037AB"/>
          <w:sz w:val="28"/>
          <w:szCs w:val="28"/>
        </w:rPr>
        <w:t xml:space="preserve">Hôpital de </w:t>
      </w:r>
      <w:proofErr w:type="spellStart"/>
      <w:r w:rsidRPr="00881425">
        <w:rPr>
          <w:color w:val="0037AB"/>
          <w:sz w:val="28"/>
          <w:szCs w:val="28"/>
        </w:rPr>
        <w:t>Plainsboro</w:t>
      </w:r>
      <w:proofErr w:type="spellEnd"/>
    </w:p>
    <w:p w:rsidR="00315DAC" w:rsidRPr="00881425" w:rsidRDefault="00315DAC" w:rsidP="00315DAC">
      <w:pPr>
        <w:spacing w:line="360" w:lineRule="auto"/>
        <w:jc w:val="center"/>
        <w:rPr>
          <w:color w:val="0037AB"/>
          <w:sz w:val="28"/>
          <w:szCs w:val="28"/>
        </w:rPr>
      </w:pPr>
      <w:r w:rsidRPr="00881425">
        <w:rPr>
          <w:color w:val="0037AB"/>
          <w:sz w:val="28"/>
          <w:szCs w:val="28"/>
        </w:rPr>
        <w:t xml:space="preserve">1 </w:t>
      </w:r>
      <w:proofErr w:type="spellStart"/>
      <w:r w:rsidRPr="00881425">
        <w:rPr>
          <w:color w:val="0037AB"/>
          <w:sz w:val="28"/>
          <w:szCs w:val="28"/>
        </w:rPr>
        <w:t>Plainsboro</w:t>
      </w:r>
      <w:proofErr w:type="spellEnd"/>
      <w:r w:rsidRPr="00881425">
        <w:rPr>
          <w:color w:val="0037AB"/>
          <w:sz w:val="28"/>
          <w:szCs w:val="28"/>
        </w:rPr>
        <w:t xml:space="preserve"> Rd, </w:t>
      </w:r>
      <w:proofErr w:type="spellStart"/>
      <w:r w:rsidRPr="00881425">
        <w:rPr>
          <w:color w:val="0037AB"/>
          <w:sz w:val="28"/>
          <w:szCs w:val="28"/>
        </w:rPr>
        <w:t>Plainsboro</w:t>
      </w:r>
      <w:proofErr w:type="spellEnd"/>
      <w:r w:rsidRPr="00881425">
        <w:rPr>
          <w:color w:val="0037AB"/>
          <w:sz w:val="28"/>
          <w:szCs w:val="28"/>
        </w:rPr>
        <w:t xml:space="preserve"> Township</w:t>
      </w:r>
    </w:p>
    <w:p w:rsidR="00315DAC" w:rsidRPr="00881425" w:rsidRDefault="00315DAC" w:rsidP="00315DAC">
      <w:pPr>
        <w:spacing w:line="360" w:lineRule="auto"/>
        <w:jc w:val="center"/>
        <w:rPr>
          <w:color w:val="0037AB"/>
          <w:sz w:val="28"/>
          <w:szCs w:val="28"/>
        </w:rPr>
      </w:pPr>
      <w:r w:rsidRPr="00881425">
        <w:rPr>
          <w:color w:val="0037AB"/>
          <w:sz w:val="28"/>
          <w:szCs w:val="28"/>
        </w:rPr>
        <w:t>NEW JERSEY 08536, États-Unis</w:t>
      </w:r>
    </w:p>
    <w:p w:rsidR="00315DAC" w:rsidRPr="00881425" w:rsidRDefault="00315DAC" w:rsidP="00315DAC">
      <w:pPr>
        <w:spacing w:line="360" w:lineRule="auto"/>
        <w:jc w:val="center"/>
        <w:rPr>
          <w:color w:val="0037AB"/>
          <w:sz w:val="28"/>
          <w:szCs w:val="28"/>
        </w:rPr>
      </w:pPr>
      <w:r w:rsidRPr="00881425">
        <w:rPr>
          <w:color w:val="0037AB"/>
          <w:sz w:val="28"/>
          <w:szCs w:val="28"/>
        </w:rPr>
        <w:t xml:space="preserve">Tel : </w:t>
      </w:r>
      <w:hyperlink r:id="rId6" w:tooltip="Appeller avec Hangouts" w:history="1">
        <w:r w:rsidRPr="00881425">
          <w:rPr>
            <w:color w:val="0037AB"/>
            <w:sz w:val="28"/>
            <w:szCs w:val="28"/>
          </w:rPr>
          <w:t>+1 609-853-6500</w:t>
        </w:r>
      </w:hyperlink>
    </w:p>
    <w:p w:rsidR="00315DAC" w:rsidRDefault="00315DAC"/>
    <w:p w:rsidR="00315DAC" w:rsidRDefault="00315DA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37"/>
        <w:gridCol w:w="4976"/>
        <w:gridCol w:w="2299"/>
      </w:tblGrid>
      <w:tr w:rsidR="00315DAC" w:rsidTr="00315DAC">
        <w:tc>
          <w:tcPr>
            <w:tcW w:w="3637" w:type="dxa"/>
          </w:tcPr>
          <w:p w:rsidR="00315DAC" w:rsidRPr="00881425" w:rsidRDefault="00315DAC" w:rsidP="00315DAC">
            <w:pPr>
              <w:ind w:left="142"/>
              <w:rPr>
                <w:color w:val="0037AB"/>
                <w:sz w:val="10"/>
                <w:szCs w:val="16"/>
              </w:rPr>
            </w:pPr>
          </w:p>
          <w:p w:rsidR="00315DAC" w:rsidRPr="00881425" w:rsidRDefault="00315DAC" w:rsidP="00315DAC">
            <w:pPr>
              <w:spacing w:line="360" w:lineRule="auto"/>
              <w:ind w:left="142"/>
              <w:rPr>
                <w:color w:val="0037AB"/>
                <w:sz w:val="16"/>
                <w:szCs w:val="16"/>
              </w:rPr>
            </w:pPr>
            <w:r w:rsidRPr="00881425">
              <w:rPr>
                <w:color w:val="0037AB"/>
                <w:sz w:val="16"/>
                <w:szCs w:val="16"/>
              </w:rPr>
              <w:t xml:space="preserve">Hôpital de </w:t>
            </w:r>
            <w:proofErr w:type="spellStart"/>
            <w:r w:rsidRPr="00881425">
              <w:rPr>
                <w:color w:val="0037AB"/>
                <w:sz w:val="16"/>
                <w:szCs w:val="16"/>
              </w:rPr>
              <w:t>Plainsboro</w:t>
            </w:r>
            <w:proofErr w:type="spellEnd"/>
          </w:p>
          <w:p w:rsidR="00315DAC" w:rsidRPr="00881425" w:rsidRDefault="00315DAC" w:rsidP="00315DAC">
            <w:pPr>
              <w:spacing w:line="360" w:lineRule="auto"/>
              <w:ind w:left="142"/>
              <w:rPr>
                <w:color w:val="0037AB"/>
                <w:sz w:val="16"/>
                <w:szCs w:val="16"/>
              </w:rPr>
            </w:pPr>
            <w:r w:rsidRPr="00881425">
              <w:rPr>
                <w:color w:val="0037AB"/>
                <w:sz w:val="16"/>
                <w:szCs w:val="16"/>
              </w:rPr>
              <w:t xml:space="preserve">1 </w:t>
            </w:r>
            <w:proofErr w:type="spellStart"/>
            <w:r w:rsidRPr="00881425">
              <w:rPr>
                <w:color w:val="0037AB"/>
                <w:sz w:val="16"/>
                <w:szCs w:val="16"/>
              </w:rPr>
              <w:t>Plainsboro</w:t>
            </w:r>
            <w:proofErr w:type="spellEnd"/>
            <w:r w:rsidRPr="00881425">
              <w:rPr>
                <w:color w:val="0037AB"/>
                <w:sz w:val="16"/>
                <w:szCs w:val="16"/>
              </w:rPr>
              <w:t xml:space="preserve"> Rd, </w:t>
            </w:r>
            <w:proofErr w:type="spellStart"/>
            <w:r w:rsidRPr="00881425">
              <w:rPr>
                <w:color w:val="0037AB"/>
                <w:sz w:val="16"/>
                <w:szCs w:val="16"/>
              </w:rPr>
              <w:t>Plainsboro</w:t>
            </w:r>
            <w:proofErr w:type="spellEnd"/>
            <w:r w:rsidRPr="00881425">
              <w:rPr>
                <w:color w:val="0037AB"/>
                <w:sz w:val="16"/>
                <w:szCs w:val="16"/>
              </w:rPr>
              <w:t xml:space="preserve"> Township</w:t>
            </w:r>
          </w:p>
          <w:p w:rsidR="00315DAC" w:rsidRPr="00881425" w:rsidRDefault="00315DAC" w:rsidP="00315DAC">
            <w:pPr>
              <w:spacing w:line="360" w:lineRule="auto"/>
              <w:ind w:left="142"/>
              <w:rPr>
                <w:color w:val="0037AB"/>
                <w:sz w:val="16"/>
                <w:szCs w:val="16"/>
              </w:rPr>
            </w:pPr>
            <w:r w:rsidRPr="00881425">
              <w:rPr>
                <w:color w:val="0037AB"/>
                <w:sz w:val="16"/>
                <w:szCs w:val="16"/>
              </w:rPr>
              <w:t>NEW JERSEY 08536, États-Unis</w:t>
            </w:r>
          </w:p>
          <w:p w:rsidR="00315DAC" w:rsidRPr="00881425" w:rsidRDefault="00315DAC" w:rsidP="00315DAC">
            <w:pPr>
              <w:spacing w:line="360" w:lineRule="auto"/>
              <w:ind w:left="142"/>
              <w:rPr>
                <w:color w:val="0037AB"/>
                <w:sz w:val="16"/>
                <w:szCs w:val="16"/>
              </w:rPr>
            </w:pPr>
            <w:r w:rsidRPr="00881425">
              <w:rPr>
                <w:color w:val="0037AB"/>
                <w:sz w:val="16"/>
                <w:szCs w:val="16"/>
              </w:rPr>
              <w:t xml:space="preserve">Tel : </w:t>
            </w:r>
            <w:hyperlink r:id="rId7" w:tooltip="Appeller avec Hangouts" w:history="1">
              <w:r w:rsidRPr="00881425">
                <w:rPr>
                  <w:color w:val="0037AB"/>
                  <w:sz w:val="16"/>
                  <w:szCs w:val="16"/>
                </w:rPr>
                <w:t>+1 609-853-6500</w:t>
              </w:r>
            </w:hyperlink>
          </w:p>
        </w:tc>
        <w:tc>
          <w:tcPr>
            <w:tcW w:w="4976" w:type="dxa"/>
          </w:tcPr>
          <w:p w:rsidR="00315DAC" w:rsidRPr="00881425" w:rsidRDefault="00315DAC" w:rsidP="00881425">
            <w:pPr>
              <w:rPr>
                <w:color w:val="0037AB"/>
                <w:sz w:val="16"/>
                <w:szCs w:val="16"/>
              </w:rPr>
            </w:pPr>
            <w:r w:rsidRPr="00881425">
              <w:rPr>
                <w:color w:val="0037AB"/>
                <w:sz w:val="16"/>
                <w:szCs w:val="16"/>
              </w:rPr>
              <w:t xml:space="preserve">                  </w:t>
            </w:r>
            <w:r w:rsidR="00881425" w:rsidRPr="00881425">
              <w:rPr>
                <w:noProof/>
                <w:color w:val="0037AB"/>
                <w:sz w:val="16"/>
                <w:szCs w:val="16"/>
                <w:lang w:eastAsia="fr-FR"/>
              </w:rPr>
              <w:drawing>
                <wp:inline distT="0" distB="0" distL="0" distR="0">
                  <wp:extent cx="1200003" cy="756000"/>
                  <wp:effectExtent l="19050" t="0" r="147" b="0"/>
                  <wp:docPr id="7" name="Image 6" descr="logo 2 -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 - Copi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3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</w:tcPr>
          <w:p w:rsidR="00315DAC" w:rsidRPr="00881425" w:rsidRDefault="00315DAC" w:rsidP="00315DAC">
            <w:pPr>
              <w:rPr>
                <w:color w:val="0037AB"/>
                <w:sz w:val="10"/>
                <w:szCs w:val="16"/>
              </w:rPr>
            </w:pPr>
          </w:p>
          <w:p w:rsidR="00315DAC" w:rsidRPr="00881425" w:rsidRDefault="00315DAC" w:rsidP="00315DAC">
            <w:pPr>
              <w:spacing w:line="360" w:lineRule="auto"/>
              <w:rPr>
                <w:color w:val="0037AB"/>
                <w:sz w:val="16"/>
                <w:szCs w:val="16"/>
              </w:rPr>
            </w:pPr>
            <w:r w:rsidRPr="00881425">
              <w:rPr>
                <w:color w:val="0037AB"/>
                <w:sz w:val="16"/>
                <w:szCs w:val="16"/>
              </w:rPr>
              <w:t>Dr HOUSE</w:t>
            </w:r>
          </w:p>
          <w:p w:rsidR="00315DAC" w:rsidRPr="00881425" w:rsidRDefault="00315DAC" w:rsidP="00315DAC">
            <w:pPr>
              <w:spacing w:line="360" w:lineRule="auto"/>
              <w:rPr>
                <w:color w:val="0037AB"/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881425">
              <w:rPr>
                <w:color w:val="0037AB"/>
                <w:sz w:val="16"/>
                <w:szCs w:val="16"/>
              </w:rPr>
              <w:t>Plainsboro</w:t>
            </w:r>
            <w:proofErr w:type="spellEnd"/>
            <w:r w:rsidRPr="00881425">
              <w:rPr>
                <w:color w:val="0037AB"/>
                <w:sz w:val="16"/>
                <w:szCs w:val="16"/>
              </w:rPr>
              <w:t xml:space="preserve"> le : </w:t>
            </w:r>
            <w:r w:rsidRPr="00881425">
              <w:rPr>
                <w:color w:val="0037AB"/>
                <w:sz w:val="16"/>
                <w:szCs w:val="16"/>
                <w:shd w:val="clear" w:color="auto" w:fill="FFFFFF" w:themeFill="background1"/>
              </w:rPr>
              <w:t>XX/XX/2016</w:t>
            </w:r>
          </w:p>
          <w:p w:rsidR="00315DAC" w:rsidRPr="00881425" w:rsidRDefault="00315DAC" w:rsidP="00315DAC">
            <w:pPr>
              <w:spacing w:line="360" w:lineRule="auto"/>
              <w:rPr>
                <w:color w:val="0037AB"/>
                <w:sz w:val="16"/>
                <w:szCs w:val="16"/>
              </w:rPr>
            </w:pPr>
            <w:r w:rsidRPr="00881425">
              <w:rPr>
                <w:color w:val="0037AB"/>
                <w:sz w:val="16"/>
                <w:szCs w:val="16"/>
                <w:shd w:val="clear" w:color="auto" w:fill="FFFFFF" w:themeFill="background1"/>
              </w:rPr>
              <w:t>Page 2 sur 5</w:t>
            </w:r>
          </w:p>
          <w:p w:rsidR="00315DAC" w:rsidRPr="00881425" w:rsidRDefault="00315DAC" w:rsidP="00315DAC">
            <w:pPr>
              <w:spacing w:line="360" w:lineRule="auto"/>
              <w:rPr>
                <w:color w:val="0037AB"/>
                <w:sz w:val="16"/>
                <w:szCs w:val="16"/>
              </w:rPr>
            </w:pPr>
          </w:p>
        </w:tc>
      </w:tr>
    </w:tbl>
    <w:p w:rsidR="00315DAC" w:rsidRDefault="00315DAC"/>
    <w:p w:rsidR="006A2F7C" w:rsidRDefault="006A2F7C"/>
    <w:tbl>
      <w:tblPr>
        <w:tblStyle w:val="Grilledutableau"/>
        <w:tblW w:w="0" w:type="auto"/>
        <w:shd w:val="clear" w:color="auto" w:fill="BFBFBF" w:themeFill="background1" w:themeFillShade="BF"/>
        <w:tblLook w:val="04A0"/>
      </w:tblPr>
      <w:tblGrid>
        <w:gridCol w:w="10912"/>
      </w:tblGrid>
      <w:tr w:rsidR="00477F71" w:rsidTr="00477F71">
        <w:tc>
          <w:tcPr>
            <w:tcW w:w="10912" w:type="dxa"/>
            <w:shd w:val="clear" w:color="auto" w:fill="BFBFBF" w:themeFill="background1" w:themeFillShade="BF"/>
          </w:tcPr>
          <w:p w:rsidR="00477F71" w:rsidRPr="00477F71" w:rsidRDefault="00477F71" w:rsidP="00477F7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477F71">
              <w:rPr>
                <w:b/>
                <w:szCs w:val="18"/>
              </w:rPr>
              <w:t>COMPTE-RENDU M</w:t>
            </w:r>
            <w:r>
              <w:rPr>
                <w:b/>
                <w:szCs w:val="18"/>
              </w:rPr>
              <w:t>É</w:t>
            </w:r>
            <w:r w:rsidRPr="00477F71">
              <w:rPr>
                <w:b/>
                <w:szCs w:val="18"/>
              </w:rPr>
              <w:t>DICAL DU PATIENT</w:t>
            </w:r>
          </w:p>
        </w:tc>
      </w:tr>
    </w:tbl>
    <w:p w:rsidR="00477F71" w:rsidRDefault="00477F71" w:rsidP="006A2F7C">
      <w:pPr>
        <w:spacing w:line="276" w:lineRule="auto"/>
        <w:rPr>
          <w:b/>
        </w:rPr>
      </w:pPr>
    </w:p>
    <w:p w:rsidR="006A2F7C" w:rsidRPr="00477F71" w:rsidRDefault="006A2F7C" w:rsidP="006A2F7C">
      <w:pPr>
        <w:spacing w:line="276" w:lineRule="auto"/>
        <w:rPr>
          <w:b/>
        </w:rPr>
      </w:pPr>
    </w:p>
    <w:p w:rsidR="00477F71" w:rsidRPr="006A2F7C" w:rsidRDefault="00477F71" w:rsidP="006A2F7C">
      <w:pPr>
        <w:pStyle w:val="Paragraphedeliste"/>
        <w:numPr>
          <w:ilvl w:val="0"/>
          <w:numId w:val="6"/>
        </w:numPr>
        <w:tabs>
          <w:tab w:val="left" w:pos="284"/>
        </w:tabs>
        <w:spacing w:line="360" w:lineRule="auto"/>
        <w:rPr>
          <w:b/>
        </w:rPr>
      </w:pPr>
      <w:r w:rsidRPr="00477F71">
        <w:rPr>
          <w:b/>
        </w:rPr>
        <w:t>MOTIF D’HOSPITALISATION</w:t>
      </w:r>
    </w:p>
    <w:p w:rsidR="00477F71" w:rsidRPr="00477F71" w:rsidRDefault="00477F71" w:rsidP="006A2F7C">
      <w:pPr>
        <w:spacing w:line="276" w:lineRule="auto"/>
      </w:pPr>
      <w:r w:rsidRPr="00477F71">
        <w:t xml:space="preserve">Individu de sexe masculin, âgé de </w:t>
      </w:r>
      <w:r w:rsidR="006A2F7C">
        <w:t>26</w:t>
      </w:r>
      <w:r w:rsidRPr="00477F71">
        <w:t xml:space="preserve"> ans, malaise </w:t>
      </w:r>
      <w:r w:rsidR="006A2F7C">
        <w:t>à son domicile</w:t>
      </w:r>
      <w:r w:rsidRPr="00477F71">
        <w:t xml:space="preserve">. </w:t>
      </w:r>
    </w:p>
    <w:p w:rsidR="00477F71" w:rsidRPr="006A2F7C" w:rsidRDefault="00477F71" w:rsidP="006A2F7C">
      <w:pPr>
        <w:spacing w:line="276" w:lineRule="auto"/>
        <w:rPr>
          <w:b/>
        </w:rPr>
      </w:pPr>
    </w:p>
    <w:p w:rsidR="00477F71" w:rsidRPr="006A2F7C" w:rsidRDefault="00477F71" w:rsidP="006A2F7C">
      <w:pPr>
        <w:spacing w:line="276" w:lineRule="auto"/>
        <w:rPr>
          <w:b/>
        </w:rPr>
      </w:pPr>
    </w:p>
    <w:p w:rsidR="006A2F7C" w:rsidRPr="006A2F7C" w:rsidRDefault="00477F71" w:rsidP="006A2F7C">
      <w:pPr>
        <w:pStyle w:val="Paragraphedeliste"/>
        <w:numPr>
          <w:ilvl w:val="0"/>
          <w:numId w:val="6"/>
        </w:numPr>
        <w:tabs>
          <w:tab w:val="left" w:pos="284"/>
        </w:tabs>
        <w:spacing w:line="360" w:lineRule="auto"/>
        <w:rPr>
          <w:b/>
        </w:rPr>
      </w:pPr>
      <w:r w:rsidRPr="006A2F7C">
        <w:rPr>
          <w:b/>
        </w:rPr>
        <w:t>ANT</w:t>
      </w:r>
      <w:r w:rsidR="006A2F7C">
        <w:rPr>
          <w:b/>
        </w:rPr>
        <w:t>ÉCÉDENTS MÉDICAUX - CHIRURGICAUX</w:t>
      </w:r>
    </w:p>
    <w:p w:rsidR="006A2F7C" w:rsidRPr="006A2F7C" w:rsidRDefault="00477F71" w:rsidP="006A2F7C">
      <w:pPr>
        <w:spacing w:line="360" w:lineRule="auto"/>
      </w:pPr>
      <w:r w:rsidRPr="006A2F7C">
        <w:t>Pas de traumatisme not</w:t>
      </w:r>
      <w:r w:rsidR="006A2F7C">
        <w:t xml:space="preserve">able (chute, coup, accident, …) </w:t>
      </w:r>
      <w:r w:rsidRPr="006A2F7C">
        <w:t>ou  de pathologie connue</w:t>
      </w:r>
      <w:r w:rsidR="006A2F7C">
        <w:t>.</w:t>
      </w:r>
    </w:p>
    <w:p w:rsidR="00477F71" w:rsidRDefault="00477F71" w:rsidP="00477F71">
      <w:pPr>
        <w:spacing w:line="276" w:lineRule="auto"/>
      </w:pPr>
      <w:r w:rsidRPr="006A2F7C">
        <w:t>Absence d’antécédents particuliers</w:t>
      </w:r>
      <w:r w:rsidR="006A2F7C">
        <w:t>.</w:t>
      </w:r>
    </w:p>
    <w:p w:rsidR="006A2F7C" w:rsidRPr="006A2F7C" w:rsidRDefault="006A2F7C" w:rsidP="00477F71">
      <w:pPr>
        <w:spacing w:line="276" w:lineRule="auto"/>
      </w:pPr>
    </w:p>
    <w:p w:rsidR="00477F71" w:rsidRPr="006A2F7C" w:rsidRDefault="00477F71" w:rsidP="00477F71">
      <w:pPr>
        <w:spacing w:line="276" w:lineRule="auto"/>
      </w:pPr>
    </w:p>
    <w:p w:rsidR="006A2F7C" w:rsidRPr="006A2F7C" w:rsidRDefault="00477F71" w:rsidP="006A2F7C">
      <w:pPr>
        <w:pStyle w:val="Paragraphedeliste"/>
        <w:numPr>
          <w:ilvl w:val="0"/>
          <w:numId w:val="6"/>
        </w:numPr>
        <w:tabs>
          <w:tab w:val="left" w:pos="284"/>
        </w:tabs>
        <w:spacing w:line="360" w:lineRule="auto"/>
        <w:rPr>
          <w:b/>
        </w:rPr>
      </w:pPr>
      <w:r w:rsidRPr="006A2F7C">
        <w:rPr>
          <w:b/>
        </w:rPr>
        <w:t>FACTEURS DE RISQUE</w:t>
      </w:r>
      <w:r w:rsidR="006A2F7C" w:rsidRPr="006A2F7C">
        <w:rPr>
          <w:b/>
        </w:rPr>
        <w:t xml:space="preserve"> </w:t>
      </w:r>
      <w:r w:rsidRPr="006A2F7C">
        <w:rPr>
          <w:b/>
        </w:rPr>
        <w:t>/</w:t>
      </w:r>
      <w:r w:rsidR="006A2F7C" w:rsidRPr="006A2F7C">
        <w:rPr>
          <w:b/>
        </w:rPr>
        <w:t xml:space="preserve"> </w:t>
      </w:r>
      <w:r w:rsidRPr="006A2F7C">
        <w:rPr>
          <w:b/>
        </w:rPr>
        <w:t>MODE DE VIE</w:t>
      </w:r>
    </w:p>
    <w:p w:rsidR="006A2F7C" w:rsidRPr="006A2F7C" w:rsidRDefault="006A2F7C" w:rsidP="006A2F7C">
      <w:pPr>
        <w:tabs>
          <w:tab w:val="left" w:pos="284"/>
        </w:tabs>
        <w:spacing w:line="276" w:lineRule="auto"/>
        <w:rPr>
          <w:b/>
        </w:rPr>
      </w:pPr>
      <w:r w:rsidRPr="006A2F7C">
        <w:t>Cycliste semi-professionnel.</w:t>
      </w:r>
    </w:p>
    <w:p w:rsidR="00477F71" w:rsidRDefault="00477F71" w:rsidP="00477F71">
      <w:pPr>
        <w:spacing w:line="276" w:lineRule="auto"/>
      </w:pPr>
    </w:p>
    <w:p w:rsidR="006A2F7C" w:rsidRPr="006A2F7C" w:rsidRDefault="006A2F7C" w:rsidP="00477F71">
      <w:pPr>
        <w:spacing w:line="276" w:lineRule="auto"/>
      </w:pPr>
    </w:p>
    <w:p w:rsidR="00477F71" w:rsidRDefault="00477F71" w:rsidP="006A2F7C">
      <w:pPr>
        <w:pStyle w:val="Paragraphedeliste"/>
        <w:numPr>
          <w:ilvl w:val="0"/>
          <w:numId w:val="6"/>
        </w:numPr>
        <w:tabs>
          <w:tab w:val="left" w:pos="284"/>
        </w:tabs>
        <w:spacing w:line="360" w:lineRule="auto"/>
        <w:rPr>
          <w:b/>
        </w:rPr>
      </w:pPr>
      <w:r w:rsidRPr="006A2F7C">
        <w:rPr>
          <w:b/>
        </w:rPr>
        <w:t>EXAMEN CLINIQUE INITIAL</w:t>
      </w:r>
    </w:p>
    <w:p w:rsidR="00477F71" w:rsidRDefault="006A2F7C" w:rsidP="006A2F7C">
      <w:pPr>
        <w:spacing w:line="276" w:lineRule="auto"/>
        <w:jc w:val="both"/>
      </w:pPr>
      <w:r>
        <w:t>Depuis son réveil le patient souffre</w:t>
      </w:r>
      <w:r w:rsidRPr="00753946">
        <w:t xml:space="preserve"> d’une hémiplégie </w:t>
      </w:r>
      <w:r>
        <w:t>gauche</w:t>
      </w:r>
      <w:r w:rsidRPr="00753946">
        <w:t xml:space="preserve"> persistante (paralysie du côté </w:t>
      </w:r>
      <w:r>
        <w:t>gauche</w:t>
      </w:r>
      <w:r w:rsidRPr="00753946">
        <w:t xml:space="preserve"> du corps : face, membre supérieur et inférieur).</w:t>
      </w:r>
    </w:p>
    <w:p w:rsidR="006A2F7C" w:rsidRDefault="006A2F7C" w:rsidP="006A2F7C">
      <w:pPr>
        <w:spacing w:line="276" w:lineRule="auto"/>
        <w:jc w:val="both"/>
      </w:pPr>
    </w:p>
    <w:p w:rsidR="006A2F7C" w:rsidRDefault="006A2F7C" w:rsidP="006A2F7C">
      <w:pPr>
        <w:spacing w:line="276" w:lineRule="auto"/>
        <w:jc w:val="both"/>
      </w:pPr>
    </w:p>
    <w:p w:rsidR="006A2F7C" w:rsidRPr="006A2F7C" w:rsidRDefault="006A2F7C" w:rsidP="006A2F7C">
      <w:pPr>
        <w:pStyle w:val="Paragraphedeliste"/>
        <w:numPr>
          <w:ilvl w:val="0"/>
          <w:numId w:val="6"/>
        </w:numPr>
        <w:tabs>
          <w:tab w:val="left" w:pos="284"/>
        </w:tabs>
        <w:spacing w:line="360" w:lineRule="auto"/>
        <w:rPr>
          <w:b/>
        </w:rPr>
      </w:pPr>
      <w:r w:rsidRPr="006A2F7C">
        <w:rPr>
          <w:b/>
        </w:rPr>
        <w:t>EXAMENS COMPL</w:t>
      </w:r>
      <w:r>
        <w:rPr>
          <w:b/>
        </w:rPr>
        <w:t>É</w:t>
      </w:r>
      <w:r w:rsidRPr="006A2F7C">
        <w:rPr>
          <w:b/>
        </w:rPr>
        <w:t>MENTAIRES (IRM, PRISE DE SANG, AUTRE)</w:t>
      </w:r>
    </w:p>
    <w:p w:rsidR="006A2F7C" w:rsidRDefault="006A2F7C" w:rsidP="006A2F7C">
      <w:pPr>
        <w:pStyle w:val="Paragraphedeliste"/>
        <w:numPr>
          <w:ilvl w:val="0"/>
          <w:numId w:val="7"/>
        </w:numPr>
        <w:spacing w:line="360" w:lineRule="auto"/>
        <w:jc w:val="both"/>
      </w:pPr>
      <w:r>
        <w:t>Analyse de sang (doc.1)</w:t>
      </w:r>
    </w:p>
    <w:p w:rsidR="006A2F7C" w:rsidRDefault="006A2F7C" w:rsidP="006A2F7C">
      <w:pPr>
        <w:pStyle w:val="Paragraphedeliste"/>
        <w:numPr>
          <w:ilvl w:val="0"/>
          <w:numId w:val="7"/>
        </w:numPr>
        <w:spacing w:line="360" w:lineRule="auto"/>
        <w:jc w:val="both"/>
      </w:pPr>
      <w:r>
        <w:t>Analyse d’urine (doc.1)</w:t>
      </w:r>
    </w:p>
    <w:p w:rsidR="006A2F7C" w:rsidRDefault="006A2F7C" w:rsidP="006A2F7C">
      <w:pPr>
        <w:pStyle w:val="Paragraphedeliste"/>
        <w:numPr>
          <w:ilvl w:val="0"/>
          <w:numId w:val="7"/>
        </w:numPr>
        <w:spacing w:line="360" w:lineRule="auto"/>
        <w:jc w:val="both"/>
      </w:pPr>
      <w:r>
        <w:t>IRM cérébrale (doc.2)</w:t>
      </w:r>
    </w:p>
    <w:p w:rsidR="006A2F7C" w:rsidRDefault="006A2F7C" w:rsidP="006A2F7C">
      <w:pPr>
        <w:pStyle w:val="Paragraphedeliste"/>
        <w:numPr>
          <w:ilvl w:val="0"/>
          <w:numId w:val="7"/>
        </w:numPr>
        <w:spacing w:line="276" w:lineRule="auto"/>
        <w:jc w:val="both"/>
      </w:pPr>
      <w:r>
        <w:t>ARM (doc.3)</w:t>
      </w:r>
    </w:p>
    <w:p w:rsidR="00477F71" w:rsidRDefault="00477F71" w:rsidP="00477F71">
      <w:pPr>
        <w:spacing w:line="276" w:lineRule="auto"/>
        <w:rPr>
          <w:rFonts w:asciiTheme="minorHAnsi" w:hAnsiTheme="minorHAnsi"/>
          <w:sz w:val="10"/>
          <w:szCs w:val="10"/>
        </w:rPr>
      </w:pPr>
    </w:p>
    <w:p w:rsidR="006A2F7C" w:rsidRDefault="006A2F7C" w:rsidP="00477F71">
      <w:pPr>
        <w:spacing w:line="276" w:lineRule="auto"/>
        <w:rPr>
          <w:rFonts w:asciiTheme="minorHAnsi" w:hAnsiTheme="minorHAnsi"/>
          <w:sz w:val="10"/>
          <w:szCs w:val="10"/>
        </w:rPr>
      </w:pPr>
    </w:p>
    <w:p w:rsidR="00315DAC" w:rsidRDefault="00315DAC"/>
    <w:p w:rsidR="00C47E76" w:rsidRDefault="00C47E76"/>
    <w:p w:rsidR="00315DAC" w:rsidRDefault="00315DAC"/>
    <w:p w:rsidR="002A3083" w:rsidRPr="002A3083" w:rsidRDefault="002A3083">
      <w:pPr>
        <w:rPr>
          <w:b/>
        </w:rPr>
      </w:pPr>
      <w:r w:rsidRPr="002A3083">
        <w:rPr>
          <w:b/>
          <w:u w:val="single"/>
        </w:rPr>
        <w:t>Document 1</w:t>
      </w:r>
      <w:r w:rsidRPr="002A3083">
        <w:rPr>
          <w:b/>
        </w:rPr>
        <w:t xml:space="preserve"> : </w:t>
      </w:r>
      <w:r w:rsidR="006A2F7C">
        <w:rPr>
          <w:b/>
        </w:rPr>
        <w:t>résultats des examens sanguins et urinaires</w:t>
      </w:r>
    </w:p>
    <w:p w:rsidR="002A3083" w:rsidRDefault="002A3083"/>
    <w:p w:rsidR="006A2F7C" w:rsidRDefault="006A2F7C" w:rsidP="006A2F7C">
      <w:pPr>
        <w:pStyle w:val="Paragraphedeliste"/>
        <w:numPr>
          <w:ilvl w:val="0"/>
          <w:numId w:val="8"/>
        </w:numPr>
        <w:spacing w:line="360" w:lineRule="auto"/>
        <w:jc w:val="both"/>
      </w:pPr>
      <w:r>
        <w:t>P</w:t>
      </w:r>
      <w:r w:rsidR="002A3083">
        <w:t>as de trace d’infection</w:t>
      </w:r>
      <w:r>
        <w:t xml:space="preserve"> virale ou bactérienne.</w:t>
      </w:r>
    </w:p>
    <w:p w:rsidR="006A2F7C" w:rsidRDefault="006A2F7C" w:rsidP="006A2F7C">
      <w:pPr>
        <w:pStyle w:val="Paragraphedeliste"/>
        <w:numPr>
          <w:ilvl w:val="0"/>
          <w:numId w:val="8"/>
        </w:numPr>
        <w:spacing w:line="360" w:lineRule="auto"/>
        <w:jc w:val="both"/>
      </w:pPr>
      <w:r>
        <w:t>P</w:t>
      </w:r>
      <w:r w:rsidR="002A3083" w:rsidRPr="00753946">
        <w:t>as de trace de drogue ou de substance toxique</w:t>
      </w:r>
      <w:r>
        <w:t>.</w:t>
      </w:r>
    </w:p>
    <w:p w:rsidR="002A3083" w:rsidRDefault="006A2F7C" w:rsidP="006A2F7C">
      <w:pPr>
        <w:pStyle w:val="Paragraphedeliste"/>
        <w:numPr>
          <w:ilvl w:val="0"/>
          <w:numId w:val="8"/>
        </w:numPr>
        <w:spacing w:line="360" w:lineRule="auto"/>
        <w:jc w:val="both"/>
      </w:pPr>
      <w:r>
        <w:t>H</w:t>
      </w:r>
      <w:r w:rsidR="001E7024">
        <w:t>ématocrite anormalement élevé</w:t>
      </w:r>
      <w:r w:rsidR="00B63708">
        <w:t xml:space="preserve"> (60</w:t>
      </w:r>
      <w:r w:rsidR="00E24E62">
        <w:t xml:space="preserve"> %)</w:t>
      </w:r>
      <w:r>
        <w:t>.</w:t>
      </w:r>
    </w:p>
    <w:p w:rsidR="002A3083" w:rsidRDefault="002A3083"/>
    <w:p w:rsidR="00CB198E" w:rsidRDefault="00CB198E"/>
    <w:p w:rsidR="00C47E76" w:rsidRDefault="00C47E76"/>
    <w:p w:rsidR="00C47E76" w:rsidRDefault="00C47E76"/>
    <w:p w:rsidR="00C47E76" w:rsidRPr="00C47E76" w:rsidRDefault="00C47E76">
      <w:pPr>
        <w:rPr>
          <w:b/>
        </w:rPr>
      </w:pPr>
      <w:r w:rsidRPr="00C47E76">
        <w:rPr>
          <w:b/>
          <w:u w:val="single"/>
        </w:rPr>
        <w:t>Document 2</w:t>
      </w:r>
      <w:r w:rsidRPr="00C47E76">
        <w:rPr>
          <w:b/>
        </w:rPr>
        <w:t> : IRM cérébrale</w:t>
      </w:r>
    </w:p>
    <w:p w:rsidR="00C47E76" w:rsidRDefault="00C47E76"/>
    <w:p w:rsidR="00C47E76" w:rsidRDefault="00C47E76"/>
    <w:p w:rsidR="00C375AB" w:rsidRPr="00C47E76" w:rsidRDefault="002D38A5">
      <w:pPr>
        <w:rPr>
          <w:b/>
        </w:rPr>
      </w:pPr>
      <w:r w:rsidRPr="00C47E76">
        <w:rPr>
          <w:b/>
        </w:rPr>
        <w:t xml:space="preserve">Document </w:t>
      </w:r>
      <w:r w:rsidR="002A3083" w:rsidRPr="00C47E76">
        <w:rPr>
          <w:b/>
        </w:rPr>
        <w:t>2</w:t>
      </w:r>
      <w:r w:rsidR="00A01811" w:rsidRPr="00C47E76">
        <w:rPr>
          <w:b/>
        </w:rPr>
        <w:t>.a</w:t>
      </w:r>
      <w:r w:rsidRPr="00C47E76">
        <w:rPr>
          <w:b/>
        </w:rPr>
        <w:t xml:space="preserve"> : </w:t>
      </w:r>
      <w:r w:rsidR="002A3083" w:rsidRPr="00C47E76">
        <w:rPr>
          <w:b/>
        </w:rPr>
        <w:t xml:space="preserve">IRM </w:t>
      </w:r>
      <w:r w:rsidR="00A01811" w:rsidRPr="00C47E76">
        <w:rPr>
          <w:b/>
        </w:rPr>
        <w:t xml:space="preserve">cérébrale </w:t>
      </w:r>
      <w:r w:rsidR="002A3083" w:rsidRPr="00C47E76">
        <w:rPr>
          <w:b/>
        </w:rPr>
        <w:t>du patient</w:t>
      </w:r>
    </w:p>
    <w:p w:rsidR="000F0CA0" w:rsidRPr="00C47E76" w:rsidRDefault="000F0CA0">
      <w:pPr>
        <w:rPr>
          <w:sz w:val="10"/>
          <w:szCs w:val="10"/>
        </w:rPr>
      </w:pPr>
    </w:p>
    <w:p w:rsidR="009F48F0" w:rsidRPr="00C47E76" w:rsidRDefault="002A53A8" w:rsidP="002A53A8">
      <w:pPr>
        <w:spacing w:line="276" w:lineRule="auto"/>
        <w:jc w:val="both"/>
      </w:pPr>
      <w:r w:rsidRPr="00C47E76">
        <w:t xml:space="preserve">Utiliser la fiche technique du logiciel EDUANATOMIST pour afficher </w:t>
      </w:r>
      <w:r w:rsidR="002A3083" w:rsidRPr="00C47E76">
        <w:t xml:space="preserve">IRM </w:t>
      </w:r>
      <w:r w:rsidR="00A01811" w:rsidRPr="00C47E76">
        <w:t xml:space="preserve">cérébrale </w:t>
      </w:r>
      <w:r w:rsidR="002A3083" w:rsidRPr="00C47E76">
        <w:t>du patient</w:t>
      </w:r>
      <w:r w:rsidRPr="00C47E76">
        <w:t>.</w:t>
      </w:r>
    </w:p>
    <w:p w:rsidR="002A53A8" w:rsidRPr="00C47E76" w:rsidRDefault="002A53A8" w:rsidP="009F48F0"/>
    <w:p w:rsidR="00A01811" w:rsidRPr="00C47E76" w:rsidRDefault="00A01811" w:rsidP="00A01811"/>
    <w:p w:rsidR="00A01811" w:rsidRPr="002D38A5" w:rsidRDefault="00A01811" w:rsidP="00A01811">
      <w:pPr>
        <w:rPr>
          <w:b/>
        </w:rPr>
      </w:pPr>
      <w:r w:rsidRPr="00C47E76">
        <w:rPr>
          <w:b/>
        </w:rPr>
        <w:t>Document 2.b :</w:t>
      </w:r>
      <w:r>
        <w:rPr>
          <w:b/>
        </w:rPr>
        <w:t xml:space="preserve"> IRM cérébrale d’un individu sain</w:t>
      </w:r>
    </w:p>
    <w:p w:rsidR="00A01811" w:rsidRPr="002A53A8" w:rsidRDefault="00A01811" w:rsidP="00A01811">
      <w:pPr>
        <w:rPr>
          <w:sz w:val="10"/>
          <w:szCs w:val="10"/>
        </w:rPr>
      </w:pPr>
    </w:p>
    <w:p w:rsidR="00A01811" w:rsidRDefault="00A01811" w:rsidP="00A01811">
      <w:pPr>
        <w:spacing w:line="276" w:lineRule="auto"/>
        <w:jc w:val="both"/>
      </w:pPr>
      <w:r>
        <w:t>Utiliser la fiche technique du logiciel EDUANATOMIST pour afficher l’IRM cérébrale d’un individu sain.</w:t>
      </w:r>
    </w:p>
    <w:p w:rsidR="00C47E76" w:rsidRDefault="00C47E76" w:rsidP="009F48F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37"/>
        <w:gridCol w:w="4976"/>
        <w:gridCol w:w="2299"/>
      </w:tblGrid>
      <w:tr w:rsidR="00881425" w:rsidRPr="00315DAC" w:rsidTr="00231032">
        <w:tc>
          <w:tcPr>
            <w:tcW w:w="3637" w:type="dxa"/>
          </w:tcPr>
          <w:p w:rsidR="00881425" w:rsidRPr="00881425" w:rsidRDefault="00881425" w:rsidP="00FC3195">
            <w:pPr>
              <w:ind w:left="142"/>
              <w:rPr>
                <w:color w:val="0037AB"/>
                <w:sz w:val="10"/>
                <w:szCs w:val="16"/>
              </w:rPr>
            </w:pPr>
          </w:p>
          <w:p w:rsidR="00881425" w:rsidRPr="00881425" w:rsidRDefault="00881425" w:rsidP="00FC3195">
            <w:pPr>
              <w:spacing w:line="360" w:lineRule="auto"/>
              <w:ind w:left="142"/>
              <w:rPr>
                <w:color w:val="0037AB"/>
                <w:sz w:val="16"/>
                <w:szCs w:val="16"/>
              </w:rPr>
            </w:pPr>
            <w:r w:rsidRPr="00881425">
              <w:rPr>
                <w:color w:val="0037AB"/>
                <w:sz w:val="16"/>
                <w:szCs w:val="16"/>
              </w:rPr>
              <w:t xml:space="preserve">Hôpital de </w:t>
            </w:r>
            <w:proofErr w:type="spellStart"/>
            <w:r w:rsidRPr="00881425">
              <w:rPr>
                <w:color w:val="0037AB"/>
                <w:sz w:val="16"/>
                <w:szCs w:val="16"/>
              </w:rPr>
              <w:t>Plainsboro</w:t>
            </w:r>
            <w:proofErr w:type="spellEnd"/>
          </w:p>
          <w:p w:rsidR="00881425" w:rsidRPr="00881425" w:rsidRDefault="00881425" w:rsidP="00FC3195">
            <w:pPr>
              <w:spacing w:line="360" w:lineRule="auto"/>
              <w:ind w:left="142"/>
              <w:rPr>
                <w:color w:val="0037AB"/>
                <w:sz w:val="16"/>
                <w:szCs w:val="16"/>
              </w:rPr>
            </w:pPr>
            <w:r w:rsidRPr="00881425">
              <w:rPr>
                <w:color w:val="0037AB"/>
                <w:sz w:val="16"/>
                <w:szCs w:val="16"/>
              </w:rPr>
              <w:t xml:space="preserve">1 </w:t>
            </w:r>
            <w:proofErr w:type="spellStart"/>
            <w:r w:rsidRPr="00881425">
              <w:rPr>
                <w:color w:val="0037AB"/>
                <w:sz w:val="16"/>
                <w:szCs w:val="16"/>
              </w:rPr>
              <w:t>Plainsboro</w:t>
            </w:r>
            <w:proofErr w:type="spellEnd"/>
            <w:r w:rsidRPr="00881425">
              <w:rPr>
                <w:color w:val="0037AB"/>
                <w:sz w:val="16"/>
                <w:szCs w:val="16"/>
              </w:rPr>
              <w:t xml:space="preserve"> Rd, </w:t>
            </w:r>
            <w:proofErr w:type="spellStart"/>
            <w:r w:rsidRPr="00881425">
              <w:rPr>
                <w:color w:val="0037AB"/>
                <w:sz w:val="16"/>
                <w:szCs w:val="16"/>
              </w:rPr>
              <w:t>Plainsboro</w:t>
            </w:r>
            <w:proofErr w:type="spellEnd"/>
            <w:r w:rsidRPr="00881425">
              <w:rPr>
                <w:color w:val="0037AB"/>
                <w:sz w:val="16"/>
                <w:szCs w:val="16"/>
              </w:rPr>
              <w:t xml:space="preserve"> Township</w:t>
            </w:r>
          </w:p>
          <w:p w:rsidR="00881425" w:rsidRPr="00881425" w:rsidRDefault="00881425" w:rsidP="00FC3195">
            <w:pPr>
              <w:spacing w:line="360" w:lineRule="auto"/>
              <w:ind w:left="142"/>
              <w:rPr>
                <w:color w:val="0037AB"/>
                <w:sz w:val="16"/>
                <w:szCs w:val="16"/>
              </w:rPr>
            </w:pPr>
            <w:r w:rsidRPr="00881425">
              <w:rPr>
                <w:color w:val="0037AB"/>
                <w:sz w:val="16"/>
                <w:szCs w:val="16"/>
              </w:rPr>
              <w:t>NEW JERSEY 08536, États-Unis</w:t>
            </w:r>
          </w:p>
          <w:p w:rsidR="00881425" w:rsidRPr="00881425" w:rsidRDefault="00881425" w:rsidP="00FC3195">
            <w:pPr>
              <w:spacing w:line="360" w:lineRule="auto"/>
              <w:ind w:left="142"/>
              <w:rPr>
                <w:color w:val="0037AB"/>
                <w:sz w:val="16"/>
                <w:szCs w:val="16"/>
              </w:rPr>
            </w:pPr>
            <w:r w:rsidRPr="00881425">
              <w:rPr>
                <w:color w:val="0037AB"/>
                <w:sz w:val="16"/>
                <w:szCs w:val="16"/>
              </w:rPr>
              <w:t xml:space="preserve">Tel : </w:t>
            </w:r>
            <w:hyperlink r:id="rId9" w:tooltip="Appeller avec Hangouts" w:history="1">
              <w:r w:rsidRPr="00881425">
                <w:rPr>
                  <w:color w:val="0037AB"/>
                  <w:sz w:val="16"/>
                  <w:szCs w:val="16"/>
                </w:rPr>
                <w:t>+1 609-853-6500</w:t>
              </w:r>
            </w:hyperlink>
          </w:p>
        </w:tc>
        <w:tc>
          <w:tcPr>
            <w:tcW w:w="4976" w:type="dxa"/>
          </w:tcPr>
          <w:p w:rsidR="00881425" w:rsidRPr="00881425" w:rsidRDefault="00881425" w:rsidP="00FC3195">
            <w:pPr>
              <w:rPr>
                <w:color w:val="0037AB"/>
                <w:sz w:val="16"/>
                <w:szCs w:val="16"/>
              </w:rPr>
            </w:pPr>
            <w:r w:rsidRPr="00881425">
              <w:rPr>
                <w:color w:val="0037AB"/>
                <w:sz w:val="16"/>
                <w:szCs w:val="16"/>
              </w:rPr>
              <w:t xml:space="preserve">                  </w:t>
            </w:r>
            <w:r w:rsidRPr="00881425">
              <w:rPr>
                <w:noProof/>
                <w:color w:val="0037AB"/>
                <w:sz w:val="16"/>
                <w:szCs w:val="16"/>
                <w:lang w:eastAsia="fr-FR"/>
              </w:rPr>
              <w:drawing>
                <wp:inline distT="0" distB="0" distL="0" distR="0">
                  <wp:extent cx="1200003" cy="756000"/>
                  <wp:effectExtent l="19050" t="0" r="147" b="0"/>
                  <wp:docPr id="8" name="Image 6" descr="logo 2 -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 - Copi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3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</w:tcPr>
          <w:p w:rsidR="00881425" w:rsidRPr="00881425" w:rsidRDefault="00881425" w:rsidP="00FC3195">
            <w:pPr>
              <w:rPr>
                <w:color w:val="0037AB"/>
                <w:sz w:val="10"/>
                <w:szCs w:val="16"/>
              </w:rPr>
            </w:pPr>
          </w:p>
          <w:p w:rsidR="00881425" w:rsidRPr="00881425" w:rsidRDefault="00881425" w:rsidP="00FC3195">
            <w:pPr>
              <w:spacing w:line="360" w:lineRule="auto"/>
              <w:rPr>
                <w:color w:val="0037AB"/>
                <w:sz w:val="16"/>
                <w:szCs w:val="16"/>
              </w:rPr>
            </w:pPr>
            <w:r w:rsidRPr="00881425">
              <w:rPr>
                <w:color w:val="0037AB"/>
                <w:sz w:val="16"/>
                <w:szCs w:val="16"/>
              </w:rPr>
              <w:t>Dr HOUSE</w:t>
            </w:r>
          </w:p>
          <w:p w:rsidR="00881425" w:rsidRPr="00881425" w:rsidRDefault="00881425" w:rsidP="00FC3195">
            <w:pPr>
              <w:spacing w:line="360" w:lineRule="auto"/>
              <w:rPr>
                <w:color w:val="0037AB"/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881425">
              <w:rPr>
                <w:color w:val="0037AB"/>
                <w:sz w:val="16"/>
                <w:szCs w:val="16"/>
              </w:rPr>
              <w:t>Plainsboro</w:t>
            </w:r>
            <w:proofErr w:type="spellEnd"/>
            <w:r w:rsidRPr="00881425">
              <w:rPr>
                <w:color w:val="0037AB"/>
                <w:sz w:val="16"/>
                <w:szCs w:val="16"/>
              </w:rPr>
              <w:t xml:space="preserve"> le : </w:t>
            </w:r>
            <w:r w:rsidRPr="00881425">
              <w:rPr>
                <w:color w:val="0037AB"/>
                <w:sz w:val="16"/>
                <w:szCs w:val="16"/>
                <w:shd w:val="clear" w:color="auto" w:fill="FFFFFF" w:themeFill="background1"/>
              </w:rPr>
              <w:t>XX/XX/2016</w:t>
            </w:r>
          </w:p>
          <w:p w:rsidR="00881425" w:rsidRPr="00881425" w:rsidRDefault="00881425" w:rsidP="00FC3195">
            <w:pPr>
              <w:spacing w:line="360" w:lineRule="auto"/>
              <w:rPr>
                <w:color w:val="0037AB"/>
                <w:sz w:val="16"/>
                <w:szCs w:val="16"/>
              </w:rPr>
            </w:pPr>
            <w:r w:rsidRPr="00881425">
              <w:rPr>
                <w:color w:val="0037AB"/>
                <w:sz w:val="16"/>
                <w:szCs w:val="16"/>
                <w:shd w:val="clear" w:color="auto" w:fill="FFFFFF" w:themeFill="background1"/>
              </w:rPr>
              <w:t>Page 2 sur 5</w:t>
            </w:r>
          </w:p>
          <w:p w:rsidR="00881425" w:rsidRPr="00881425" w:rsidRDefault="00881425" w:rsidP="00FC3195">
            <w:pPr>
              <w:spacing w:line="360" w:lineRule="auto"/>
              <w:rPr>
                <w:color w:val="0037AB"/>
                <w:sz w:val="16"/>
                <w:szCs w:val="16"/>
              </w:rPr>
            </w:pPr>
          </w:p>
        </w:tc>
      </w:tr>
    </w:tbl>
    <w:p w:rsidR="00C47E76" w:rsidRDefault="00C47E76" w:rsidP="009F48F0"/>
    <w:p w:rsidR="00C47E76" w:rsidRPr="002A3083" w:rsidRDefault="00C47E76" w:rsidP="009F48F0"/>
    <w:p w:rsidR="002A3083" w:rsidRPr="00C47E76" w:rsidRDefault="00C47E76">
      <w:pPr>
        <w:rPr>
          <w:b/>
        </w:rPr>
      </w:pPr>
      <w:r w:rsidRPr="00C47E76">
        <w:rPr>
          <w:b/>
          <w:u w:val="single"/>
        </w:rPr>
        <w:t>Document 3</w:t>
      </w:r>
      <w:r w:rsidRPr="00C47E76">
        <w:rPr>
          <w:b/>
        </w:rPr>
        <w:t> : ARM</w:t>
      </w:r>
    </w:p>
    <w:p w:rsidR="00C47E76" w:rsidRDefault="00C47E76"/>
    <w:p w:rsidR="00C47E76" w:rsidRPr="002A3083" w:rsidRDefault="00C47E76"/>
    <w:p w:rsidR="00E1604A" w:rsidRDefault="00920AB1">
      <w:pPr>
        <w:rPr>
          <w:b/>
        </w:rPr>
      </w:pPr>
      <w:r w:rsidRPr="00C47E76">
        <w:rPr>
          <w:b/>
        </w:rPr>
        <w:t xml:space="preserve">Document </w:t>
      </w:r>
      <w:r w:rsidR="002A3083" w:rsidRPr="00C47E76">
        <w:rPr>
          <w:b/>
        </w:rPr>
        <w:t>3</w:t>
      </w:r>
      <w:r w:rsidR="002A53A8" w:rsidRPr="00C47E76">
        <w:rPr>
          <w:b/>
        </w:rPr>
        <w:t>.a</w:t>
      </w:r>
      <w:r w:rsidRPr="00920AB1">
        <w:rPr>
          <w:b/>
        </w:rPr>
        <w:t xml:space="preserve"> : </w:t>
      </w:r>
      <w:r w:rsidR="002D7AE8">
        <w:rPr>
          <w:b/>
        </w:rPr>
        <w:t>ARM</w:t>
      </w:r>
      <w:r w:rsidRPr="00920AB1">
        <w:rPr>
          <w:b/>
        </w:rPr>
        <w:t xml:space="preserve"> d’un individu sain</w:t>
      </w:r>
    </w:p>
    <w:p w:rsidR="00E1604A" w:rsidRDefault="00E1604A">
      <w:pPr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6"/>
        <w:gridCol w:w="5456"/>
      </w:tblGrid>
      <w:tr w:rsidR="000B5F0F" w:rsidTr="00202EA7">
        <w:tc>
          <w:tcPr>
            <w:tcW w:w="5456" w:type="dxa"/>
            <w:vMerge w:val="restart"/>
          </w:tcPr>
          <w:p w:rsidR="000B5F0F" w:rsidRDefault="002E4902" w:rsidP="00202EA7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39" type="#_x0000_t66" style="position:absolute;margin-left:152.65pt;margin-top:185.8pt;width:126.15pt;height:15.85pt;z-index:251671552" adj="2474,6746" strokeweight="1.5pt"/>
              </w:pict>
            </w:r>
            <w:r>
              <w:rPr>
                <w:b/>
                <w:noProof/>
                <w:lang w:eastAsia="fr-FR"/>
              </w:rPr>
              <w:pict>
                <v:shape id="_x0000_s1040" type="#_x0000_t66" style="position:absolute;margin-left:172pt;margin-top:271pt;width:106.8pt;height:15.85pt;z-index:251672576" adj="3316,6746" strokeweight="1.5pt"/>
              </w:pict>
            </w:r>
            <w:r>
              <w:rPr>
                <w:b/>
                <w:noProof/>
                <w:lang w:eastAsia="fr-FR"/>
              </w:rPr>
              <w:pict>
                <v:rect id="_x0000_s1038" style="position:absolute;margin-left:92.35pt;margin-top:65.95pt;width:79.65pt;height:193.65pt;z-index:251670528" filled="f" strokecolor="white [3212]" strokeweight="2pt">
                  <v:stroke dashstyle="dash"/>
                </v:rect>
              </w:pict>
            </w:r>
            <w:r w:rsidR="000B5F0F" w:rsidRPr="000B5F0F">
              <w:rPr>
                <w:b/>
                <w:noProof/>
                <w:lang w:eastAsia="fr-FR"/>
              </w:rPr>
              <w:drawing>
                <wp:inline distT="0" distB="0" distL="0" distR="0">
                  <wp:extent cx="3240000" cy="3903452"/>
                  <wp:effectExtent l="19050" t="0" r="0" b="0"/>
                  <wp:docPr id="3" name="Image 4" descr="MRA vf2 -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A vf2 - Copi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3903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5F0F" w:rsidRDefault="000B5F0F" w:rsidP="00202EA7">
            <w:pPr>
              <w:rPr>
                <w:b/>
              </w:rPr>
            </w:pPr>
          </w:p>
          <w:p w:rsidR="000B5F0F" w:rsidRPr="00E1604A" w:rsidRDefault="000B5F0F" w:rsidP="000B5F0F">
            <w:pPr>
              <w:jc w:val="righ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D’après </w:t>
            </w:r>
            <w:r w:rsidRPr="00E1604A">
              <w:rPr>
                <w:i/>
                <w:sz w:val="16"/>
                <w:szCs w:val="16"/>
              </w:rPr>
              <w:t>http://radiologie-provence.com/files/24/angio_irm_carotides.png</w:t>
            </w:r>
          </w:p>
          <w:p w:rsidR="000B5F0F" w:rsidRDefault="000B5F0F" w:rsidP="00202EA7">
            <w:pPr>
              <w:rPr>
                <w:b/>
              </w:rPr>
            </w:pPr>
          </w:p>
        </w:tc>
        <w:tc>
          <w:tcPr>
            <w:tcW w:w="5456" w:type="dxa"/>
          </w:tcPr>
          <w:p w:rsidR="000B5F0F" w:rsidRDefault="000B5F0F" w:rsidP="00202EA7">
            <w:pPr>
              <w:spacing w:line="276" w:lineRule="auto"/>
              <w:jc w:val="both"/>
            </w:pPr>
          </w:p>
          <w:p w:rsidR="000B5F0F" w:rsidRDefault="000B5F0F" w:rsidP="00202EA7">
            <w:pPr>
              <w:spacing w:line="276" w:lineRule="auto"/>
              <w:jc w:val="both"/>
            </w:pPr>
            <w:r>
              <w:t xml:space="preserve">Une ARM est une technique d’imagerie médicale qui fait apparaître en blanc le sang qui circule dans les vaisseaux sanguins. Cela permet d’observer les veines et les artères d’un individu. </w:t>
            </w:r>
          </w:p>
          <w:p w:rsidR="000B5F0F" w:rsidRDefault="000B5F0F" w:rsidP="00202EA7">
            <w:pPr>
              <w:spacing w:line="276" w:lineRule="auto"/>
              <w:jc w:val="both"/>
            </w:pPr>
          </w:p>
          <w:p w:rsidR="000B5F0F" w:rsidRDefault="000B5F0F" w:rsidP="00202EA7">
            <w:pPr>
              <w:spacing w:line="276" w:lineRule="auto"/>
              <w:jc w:val="both"/>
            </w:pPr>
            <w:r>
              <w:t>Le cadre en pointillés blancs indique la zone visible sur l’ARM du patient (document 3.b)</w:t>
            </w:r>
          </w:p>
          <w:p w:rsidR="000B5F0F" w:rsidRDefault="000B5F0F" w:rsidP="00202EA7">
            <w:pPr>
              <w:rPr>
                <w:b/>
              </w:rPr>
            </w:pPr>
          </w:p>
        </w:tc>
      </w:tr>
      <w:tr w:rsidR="000B5F0F" w:rsidTr="00202EA7">
        <w:tc>
          <w:tcPr>
            <w:tcW w:w="5456" w:type="dxa"/>
            <w:vMerge/>
          </w:tcPr>
          <w:p w:rsidR="000B5F0F" w:rsidRDefault="000B5F0F" w:rsidP="00202EA7">
            <w:pPr>
              <w:rPr>
                <w:b/>
              </w:rPr>
            </w:pPr>
          </w:p>
        </w:tc>
        <w:tc>
          <w:tcPr>
            <w:tcW w:w="5456" w:type="dxa"/>
          </w:tcPr>
          <w:p w:rsidR="000B5F0F" w:rsidRDefault="000B5F0F" w:rsidP="00202EA7">
            <w:pPr>
              <w:spacing w:line="276" w:lineRule="auto"/>
              <w:ind w:right="133"/>
              <w:jc w:val="center"/>
              <w:rPr>
                <w:b/>
              </w:rPr>
            </w:pPr>
          </w:p>
          <w:p w:rsidR="000B5F0F" w:rsidRDefault="000B5F0F" w:rsidP="00202EA7">
            <w:pPr>
              <w:spacing w:line="276" w:lineRule="auto"/>
              <w:ind w:right="133"/>
              <w:jc w:val="center"/>
              <w:rPr>
                <w:b/>
              </w:rPr>
            </w:pPr>
            <w:r w:rsidRPr="000B5F0F">
              <w:rPr>
                <w:b/>
              </w:rPr>
              <w:t xml:space="preserve">ATTENTION : </w:t>
            </w:r>
          </w:p>
          <w:p w:rsidR="000B5F0F" w:rsidRPr="000B5F0F" w:rsidRDefault="000B5F0F" w:rsidP="00202EA7">
            <w:pPr>
              <w:spacing w:line="276" w:lineRule="auto"/>
              <w:ind w:right="133"/>
              <w:jc w:val="center"/>
              <w:rPr>
                <w:b/>
              </w:rPr>
            </w:pPr>
            <w:r w:rsidRPr="000B5F0F">
              <w:rPr>
                <w:b/>
              </w:rPr>
              <w:t>sur une ARM la droite et la gauche sont inversées</w:t>
            </w:r>
          </w:p>
          <w:p w:rsidR="000B5F0F" w:rsidRDefault="000B5F0F" w:rsidP="00202EA7">
            <w:pPr>
              <w:rPr>
                <w:b/>
              </w:rPr>
            </w:pPr>
          </w:p>
          <w:p w:rsidR="000B5F0F" w:rsidRDefault="000B5F0F" w:rsidP="00202EA7">
            <w:pPr>
              <w:rPr>
                <w:b/>
              </w:rPr>
            </w:pPr>
          </w:p>
          <w:p w:rsidR="000B5F0F" w:rsidRPr="000B5F0F" w:rsidRDefault="000B5F0F" w:rsidP="00202EA7">
            <w:pPr>
              <w:rPr>
                <w:b/>
                <w:sz w:val="14"/>
              </w:rPr>
            </w:pPr>
          </w:p>
          <w:p w:rsidR="000B5F0F" w:rsidRDefault="000B5F0F" w:rsidP="000B5F0F">
            <w:pPr>
              <w:spacing w:line="276" w:lineRule="auto"/>
              <w:ind w:left="214"/>
            </w:pPr>
            <w:r>
              <w:t>artère qui amène le sang riche en dioxygène</w:t>
            </w:r>
          </w:p>
          <w:p w:rsidR="000B5F0F" w:rsidRDefault="000B5F0F" w:rsidP="000B5F0F">
            <w:pPr>
              <w:spacing w:line="276" w:lineRule="auto"/>
              <w:ind w:left="214"/>
            </w:pPr>
            <w:r>
              <w:t>jusqu’au cerveau</w:t>
            </w:r>
          </w:p>
          <w:p w:rsidR="000B5F0F" w:rsidRDefault="000B5F0F" w:rsidP="000B5F0F">
            <w:pPr>
              <w:spacing w:line="276" w:lineRule="auto"/>
              <w:ind w:left="214"/>
            </w:pPr>
          </w:p>
          <w:p w:rsidR="000B5F0F" w:rsidRDefault="000B5F0F" w:rsidP="000B5F0F">
            <w:pPr>
              <w:spacing w:line="276" w:lineRule="auto"/>
              <w:ind w:left="214"/>
            </w:pPr>
          </w:p>
          <w:p w:rsidR="000B5F0F" w:rsidRDefault="000B5F0F" w:rsidP="000B5F0F">
            <w:pPr>
              <w:spacing w:line="276" w:lineRule="auto"/>
              <w:ind w:left="214"/>
            </w:pPr>
          </w:p>
          <w:p w:rsidR="000B5F0F" w:rsidRPr="000B5F0F" w:rsidRDefault="000B5F0F" w:rsidP="000B5F0F">
            <w:pPr>
              <w:spacing w:line="276" w:lineRule="auto"/>
              <w:rPr>
                <w:sz w:val="28"/>
              </w:rPr>
            </w:pPr>
          </w:p>
          <w:p w:rsidR="000B5F0F" w:rsidRDefault="000B5F0F" w:rsidP="000B5F0F">
            <w:pPr>
              <w:spacing w:line="276" w:lineRule="auto"/>
              <w:ind w:left="214"/>
            </w:pPr>
            <w:r>
              <w:t>cœur</w:t>
            </w:r>
          </w:p>
          <w:p w:rsidR="000B5F0F" w:rsidRDefault="000B5F0F" w:rsidP="00202EA7">
            <w:pPr>
              <w:rPr>
                <w:b/>
              </w:rPr>
            </w:pPr>
          </w:p>
        </w:tc>
      </w:tr>
    </w:tbl>
    <w:p w:rsidR="000B5F0F" w:rsidRDefault="000B5F0F">
      <w:pPr>
        <w:rPr>
          <w:b/>
        </w:rPr>
      </w:pPr>
    </w:p>
    <w:p w:rsidR="00C47E76" w:rsidRDefault="00C47E76" w:rsidP="000B5F0F">
      <w:pPr>
        <w:tabs>
          <w:tab w:val="left" w:pos="5245"/>
        </w:tabs>
        <w:rPr>
          <w:b/>
        </w:rPr>
      </w:pPr>
    </w:p>
    <w:p w:rsidR="00CB198E" w:rsidRPr="000B5F0F" w:rsidRDefault="002E4902" w:rsidP="000B5F0F">
      <w:pPr>
        <w:tabs>
          <w:tab w:val="left" w:pos="5245"/>
        </w:tabs>
        <w:rPr>
          <w:b/>
        </w:rPr>
      </w:pPr>
      <w:r w:rsidRPr="002E4902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64pt;margin-top:177.65pt;width:322.3pt;height:39.3pt;z-index:251674624;mso-width-relative:margin;mso-height-relative:margin" filled="f" stroked="f">
            <v:textbox>
              <w:txbxContent>
                <w:p w:rsidR="00F1539F" w:rsidRDefault="00F1539F" w:rsidP="00F1539F">
                  <w:pPr>
                    <w:spacing w:line="276" w:lineRule="auto"/>
                  </w:pPr>
                </w:p>
              </w:txbxContent>
            </v:textbox>
          </v:shape>
        </w:pict>
      </w:r>
      <w:r w:rsidRPr="002E4902">
        <w:rPr>
          <w:noProof/>
          <w:lang w:eastAsia="fr-FR"/>
        </w:rPr>
        <w:pict>
          <v:shape id="_x0000_s1041" type="#_x0000_t202" style="position:absolute;margin-left:264pt;margin-top:273.3pt;width:48.55pt;height:23.65pt;z-index:251673600;mso-width-relative:margin;mso-height-relative:margin" filled="f" stroked="f">
            <v:textbox>
              <w:txbxContent>
                <w:p w:rsidR="00F1539F" w:rsidRDefault="00F1539F" w:rsidP="00F1539F">
                  <w:pPr>
                    <w:spacing w:line="276" w:lineRule="auto"/>
                  </w:pPr>
                </w:p>
              </w:txbxContent>
            </v:textbox>
          </v:shape>
        </w:pict>
      </w:r>
    </w:p>
    <w:p w:rsidR="00AB264D" w:rsidRPr="00920AB1" w:rsidRDefault="00AB264D" w:rsidP="00AB264D">
      <w:pPr>
        <w:rPr>
          <w:b/>
        </w:rPr>
      </w:pPr>
      <w:r w:rsidRPr="00C47E76">
        <w:rPr>
          <w:b/>
        </w:rPr>
        <w:t xml:space="preserve">Document </w:t>
      </w:r>
      <w:r w:rsidR="002A3083" w:rsidRPr="00C47E76">
        <w:rPr>
          <w:b/>
        </w:rPr>
        <w:t>3</w:t>
      </w:r>
      <w:r w:rsidR="002A53A8" w:rsidRPr="00C47E76">
        <w:rPr>
          <w:b/>
        </w:rPr>
        <w:t>.b</w:t>
      </w:r>
      <w:r w:rsidRPr="00920AB1">
        <w:rPr>
          <w:b/>
        </w:rPr>
        <w:t xml:space="preserve"> : </w:t>
      </w:r>
      <w:r w:rsidR="000B5F0F">
        <w:rPr>
          <w:b/>
        </w:rPr>
        <w:t>ARM</w:t>
      </w:r>
      <w:r w:rsidRPr="00920AB1">
        <w:rPr>
          <w:b/>
        </w:rPr>
        <w:t xml:space="preserve"> </w:t>
      </w:r>
      <w:r w:rsidR="002A3083">
        <w:rPr>
          <w:b/>
        </w:rPr>
        <w:t>du patient</w:t>
      </w:r>
    </w:p>
    <w:p w:rsidR="00AB264D" w:rsidRDefault="00AB264D"/>
    <w:p w:rsidR="002A53A8" w:rsidRDefault="000B5F0F" w:rsidP="002A3083">
      <w:pPr>
        <w:pStyle w:val="Paragraphedeliste"/>
        <w:numPr>
          <w:ilvl w:val="0"/>
          <w:numId w:val="3"/>
        </w:numPr>
        <w:spacing w:line="360" w:lineRule="auto"/>
      </w:pPr>
      <w:r>
        <w:t>Utiliser la fiche technique du logiciel EDUANATOMIST pour o</w:t>
      </w:r>
      <w:r w:rsidR="002A53A8">
        <w:t xml:space="preserve">uvrir </w:t>
      </w:r>
      <w:r>
        <w:t>l’</w:t>
      </w:r>
      <w:r w:rsidR="009E45D9">
        <w:t>ARM</w:t>
      </w:r>
      <w:r>
        <w:t xml:space="preserve"> du patient</w:t>
      </w:r>
    </w:p>
    <w:p w:rsidR="002A53A8" w:rsidRDefault="002A53A8" w:rsidP="002A53A8">
      <w:pPr>
        <w:pStyle w:val="Paragraphedeliste"/>
        <w:numPr>
          <w:ilvl w:val="0"/>
          <w:numId w:val="3"/>
        </w:numPr>
        <w:spacing w:line="360" w:lineRule="auto"/>
      </w:pPr>
      <w:r>
        <w:t xml:space="preserve">Régler </w:t>
      </w:r>
      <w:r w:rsidR="000B5F0F">
        <w:t xml:space="preserve">le curseur SUP </w:t>
      </w:r>
      <w:r w:rsidR="00931C8F">
        <w:t>sur 100</w:t>
      </w:r>
    </w:p>
    <w:p w:rsidR="002A3083" w:rsidRDefault="000B5F0F" w:rsidP="00C47E76">
      <w:pPr>
        <w:pStyle w:val="Paragraphedeliste"/>
        <w:numPr>
          <w:ilvl w:val="0"/>
          <w:numId w:val="3"/>
        </w:numPr>
      </w:pPr>
      <w:r>
        <w:t>Utiliser le curseur situé à droite de l’image pour la faire piv</w:t>
      </w:r>
      <w:r w:rsidR="00E276F5">
        <w:t>oter jusqu’à l’observer de face</w:t>
      </w:r>
    </w:p>
    <w:p w:rsidR="00C47E76" w:rsidRDefault="00C47E76" w:rsidP="00C47E76"/>
    <w:p w:rsidR="00C47E76" w:rsidRDefault="00C47E76" w:rsidP="00C47E76"/>
    <w:p w:rsidR="00C47E76" w:rsidRDefault="00C47E76" w:rsidP="00C47E76"/>
    <w:p w:rsidR="00C47E76" w:rsidRDefault="00C47E76" w:rsidP="00C47E76"/>
    <w:p w:rsidR="00C47E76" w:rsidRDefault="00C47E76" w:rsidP="00C47E76"/>
    <w:p w:rsidR="00C47E76" w:rsidRDefault="00C47E76" w:rsidP="00C47E76"/>
    <w:p w:rsidR="00C47E76" w:rsidRDefault="00C47E76" w:rsidP="00C47E76"/>
    <w:p w:rsidR="00C47E76" w:rsidRDefault="00C47E76" w:rsidP="00C47E76"/>
    <w:p w:rsidR="00C47E76" w:rsidRDefault="00C47E76" w:rsidP="00C47E76"/>
    <w:p w:rsidR="00C47E76" w:rsidRDefault="00C47E76" w:rsidP="00C47E76"/>
    <w:p w:rsidR="00C47E76" w:rsidRDefault="00C47E76" w:rsidP="00C47E76"/>
    <w:p w:rsidR="00C47E76" w:rsidRDefault="00C47E76" w:rsidP="00C47E76"/>
    <w:p w:rsidR="00C47E76" w:rsidRDefault="00C47E76" w:rsidP="00C47E76"/>
    <w:p w:rsidR="00C47E76" w:rsidRDefault="00C47E76" w:rsidP="00C47E76"/>
    <w:p w:rsidR="00C47E76" w:rsidRDefault="00C47E76" w:rsidP="00C47E76"/>
    <w:p w:rsidR="00C47E76" w:rsidRPr="001E7024" w:rsidRDefault="00C47E76" w:rsidP="00C47E76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37"/>
        <w:gridCol w:w="4976"/>
        <w:gridCol w:w="2299"/>
      </w:tblGrid>
      <w:tr w:rsidR="00881425" w:rsidRPr="00881425" w:rsidTr="00FC3195">
        <w:tc>
          <w:tcPr>
            <w:tcW w:w="3637" w:type="dxa"/>
          </w:tcPr>
          <w:p w:rsidR="00881425" w:rsidRPr="00881425" w:rsidRDefault="00881425" w:rsidP="00FC3195">
            <w:pPr>
              <w:ind w:left="142"/>
              <w:rPr>
                <w:color w:val="0037AB"/>
                <w:sz w:val="10"/>
                <w:szCs w:val="16"/>
              </w:rPr>
            </w:pPr>
          </w:p>
          <w:p w:rsidR="00881425" w:rsidRPr="00881425" w:rsidRDefault="00881425" w:rsidP="00FC3195">
            <w:pPr>
              <w:spacing w:line="360" w:lineRule="auto"/>
              <w:ind w:left="142"/>
              <w:rPr>
                <w:color w:val="0037AB"/>
                <w:sz w:val="16"/>
                <w:szCs w:val="16"/>
              </w:rPr>
            </w:pPr>
            <w:r w:rsidRPr="00881425">
              <w:rPr>
                <w:color w:val="0037AB"/>
                <w:sz w:val="16"/>
                <w:szCs w:val="16"/>
              </w:rPr>
              <w:t xml:space="preserve">Hôpital de </w:t>
            </w:r>
            <w:proofErr w:type="spellStart"/>
            <w:r w:rsidRPr="00881425">
              <w:rPr>
                <w:color w:val="0037AB"/>
                <w:sz w:val="16"/>
                <w:szCs w:val="16"/>
              </w:rPr>
              <w:t>Plainsboro</w:t>
            </w:r>
            <w:proofErr w:type="spellEnd"/>
          </w:p>
          <w:p w:rsidR="00881425" w:rsidRPr="00881425" w:rsidRDefault="00881425" w:rsidP="00FC3195">
            <w:pPr>
              <w:spacing w:line="360" w:lineRule="auto"/>
              <w:ind w:left="142"/>
              <w:rPr>
                <w:color w:val="0037AB"/>
                <w:sz w:val="16"/>
                <w:szCs w:val="16"/>
              </w:rPr>
            </w:pPr>
            <w:r w:rsidRPr="00881425">
              <w:rPr>
                <w:color w:val="0037AB"/>
                <w:sz w:val="16"/>
                <w:szCs w:val="16"/>
              </w:rPr>
              <w:t xml:space="preserve">1 </w:t>
            </w:r>
            <w:proofErr w:type="spellStart"/>
            <w:r w:rsidRPr="00881425">
              <w:rPr>
                <w:color w:val="0037AB"/>
                <w:sz w:val="16"/>
                <w:szCs w:val="16"/>
              </w:rPr>
              <w:t>Plainsboro</w:t>
            </w:r>
            <w:proofErr w:type="spellEnd"/>
            <w:r w:rsidRPr="00881425">
              <w:rPr>
                <w:color w:val="0037AB"/>
                <w:sz w:val="16"/>
                <w:szCs w:val="16"/>
              </w:rPr>
              <w:t xml:space="preserve"> Rd, </w:t>
            </w:r>
            <w:proofErr w:type="spellStart"/>
            <w:r w:rsidRPr="00881425">
              <w:rPr>
                <w:color w:val="0037AB"/>
                <w:sz w:val="16"/>
                <w:szCs w:val="16"/>
              </w:rPr>
              <w:t>Plainsboro</w:t>
            </w:r>
            <w:proofErr w:type="spellEnd"/>
            <w:r w:rsidRPr="00881425">
              <w:rPr>
                <w:color w:val="0037AB"/>
                <w:sz w:val="16"/>
                <w:szCs w:val="16"/>
              </w:rPr>
              <w:t xml:space="preserve"> Township</w:t>
            </w:r>
          </w:p>
          <w:p w:rsidR="00881425" w:rsidRPr="00881425" w:rsidRDefault="00881425" w:rsidP="00FC3195">
            <w:pPr>
              <w:spacing w:line="360" w:lineRule="auto"/>
              <w:ind w:left="142"/>
              <w:rPr>
                <w:color w:val="0037AB"/>
                <w:sz w:val="16"/>
                <w:szCs w:val="16"/>
              </w:rPr>
            </w:pPr>
            <w:r w:rsidRPr="00881425">
              <w:rPr>
                <w:color w:val="0037AB"/>
                <w:sz w:val="16"/>
                <w:szCs w:val="16"/>
              </w:rPr>
              <w:t>NEW JERSEY 08536, États-Unis</w:t>
            </w:r>
          </w:p>
          <w:p w:rsidR="00881425" w:rsidRPr="00881425" w:rsidRDefault="00881425" w:rsidP="00FC3195">
            <w:pPr>
              <w:spacing w:line="360" w:lineRule="auto"/>
              <w:ind w:left="142"/>
              <w:rPr>
                <w:color w:val="0037AB"/>
                <w:sz w:val="16"/>
                <w:szCs w:val="16"/>
              </w:rPr>
            </w:pPr>
            <w:r w:rsidRPr="00881425">
              <w:rPr>
                <w:color w:val="0037AB"/>
                <w:sz w:val="16"/>
                <w:szCs w:val="16"/>
              </w:rPr>
              <w:t xml:space="preserve">Tel : </w:t>
            </w:r>
            <w:hyperlink r:id="rId11" w:tooltip="Appeller avec Hangouts" w:history="1">
              <w:r w:rsidRPr="00881425">
                <w:rPr>
                  <w:color w:val="0037AB"/>
                  <w:sz w:val="16"/>
                  <w:szCs w:val="16"/>
                </w:rPr>
                <w:t>+1 609-853-6500</w:t>
              </w:r>
            </w:hyperlink>
          </w:p>
        </w:tc>
        <w:tc>
          <w:tcPr>
            <w:tcW w:w="4976" w:type="dxa"/>
          </w:tcPr>
          <w:p w:rsidR="00881425" w:rsidRPr="00881425" w:rsidRDefault="00881425" w:rsidP="00FC3195">
            <w:pPr>
              <w:rPr>
                <w:color w:val="0037AB"/>
                <w:sz w:val="16"/>
                <w:szCs w:val="16"/>
              </w:rPr>
            </w:pPr>
            <w:r w:rsidRPr="00881425">
              <w:rPr>
                <w:color w:val="0037AB"/>
                <w:sz w:val="16"/>
                <w:szCs w:val="16"/>
              </w:rPr>
              <w:t xml:space="preserve">                  </w:t>
            </w:r>
            <w:r w:rsidRPr="00881425">
              <w:rPr>
                <w:noProof/>
                <w:color w:val="0037AB"/>
                <w:sz w:val="16"/>
                <w:szCs w:val="16"/>
                <w:lang w:eastAsia="fr-FR"/>
              </w:rPr>
              <w:drawing>
                <wp:inline distT="0" distB="0" distL="0" distR="0">
                  <wp:extent cx="1200003" cy="756000"/>
                  <wp:effectExtent l="19050" t="0" r="147" b="0"/>
                  <wp:docPr id="9" name="Image 6" descr="logo 2 -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 - Copi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3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</w:tcPr>
          <w:p w:rsidR="00881425" w:rsidRPr="00881425" w:rsidRDefault="00881425" w:rsidP="00FC3195">
            <w:pPr>
              <w:rPr>
                <w:color w:val="0037AB"/>
                <w:sz w:val="10"/>
                <w:szCs w:val="16"/>
              </w:rPr>
            </w:pPr>
          </w:p>
          <w:p w:rsidR="00881425" w:rsidRPr="00881425" w:rsidRDefault="00881425" w:rsidP="00FC3195">
            <w:pPr>
              <w:spacing w:line="360" w:lineRule="auto"/>
              <w:rPr>
                <w:color w:val="0037AB"/>
                <w:sz w:val="16"/>
                <w:szCs w:val="16"/>
              </w:rPr>
            </w:pPr>
            <w:r w:rsidRPr="00881425">
              <w:rPr>
                <w:color w:val="0037AB"/>
                <w:sz w:val="16"/>
                <w:szCs w:val="16"/>
              </w:rPr>
              <w:t>Dr HOUSE</w:t>
            </w:r>
          </w:p>
          <w:p w:rsidR="00881425" w:rsidRPr="00881425" w:rsidRDefault="00881425" w:rsidP="00FC3195">
            <w:pPr>
              <w:spacing w:line="360" w:lineRule="auto"/>
              <w:rPr>
                <w:color w:val="0037AB"/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881425">
              <w:rPr>
                <w:color w:val="0037AB"/>
                <w:sz w:val="16"/>
                <w:szCs w:val="16"/>
              </w:rPr>
              <w:t>Plainsboro</w:t>
            </w:r>
            <w:proofErr w:type="spellEnd"/>
            <w:r w:rsidRPr="00881425">
              <w:rPr>
                <w:color w:val="0037AB"/>
                <w:sz w:val="16"/>
                <w:szCs w:val="16"/>
              </w:rPr>
              <w:t xml:space="preserve"> le : </w:t>
            </w:r>
            <w:r w:rsidRPr="00881425">
              <w:rPr>
                <w:color w:val="0037AB"/>
                <w:sz w:val="16"/>
                <w:szCs w:val="16"/>
                <w:shd w:val="clear" w:color="auto" w:fill="FFFFFF" w:themeFill="background1"/>
              </w:rPr>
              <w:t>XX/XX/2016</w:t>
            </w:r>
          </w:p>
          <w:p w:rsidR="00881425" w:rsidRPr="00881425" w:rsidRDefault="00881425" w:rsidP="00FC3195">
            <w:pPr>
              <w:spacing w:line="360" w:lineRule="auto"/>
              <w:rPr>
                <w:color w:val="0037AB"/>
                <w:sz w:val="16"/>
                <w:szCs w:val="16"/>
              </w:rPr>
            </w:pPr>
            <w:r w:rsidRPr="00881425">
              <w:rPr>
                <w:color w:val="0037AB"/>
                <w:sz w:val="16"/>
                <w:szCs w:val="16"/>
                <w:shd w:val="clear" w:color="auto" w:fill="FFFFFF" w:themeFill="background1"/>
              </w:rPr>
              <w:t>Page 2 sur 5</w:t>
            </w:r>
          </w:p>
          <w:p w:rsidR="00881425" w:rsidRPr="00881425" w:rsidRDefault="00881425" w:rsidP="00FC3195">
            <w:pPr>
              <w:spacing w:line="360" w:lineRule="auto"/>
              <w:rPr>
                <w:color w:val="0037AB"/>
                <w:sz w:val="16"/>
                <w:szCs w:val="16"/>
              </w:rPr>
            </w:pPr>
          </w:p>
        </w:tc>
      </w:tr>
    </w:tbl>
    <w:p w:rsidR="00881425" w:rsidRDefault="00881425">
      <w:pPr>
        <w:rPr>
          <w:b/>
          <w:u w:val="single"/>
        </w:rPr>
      </w:pPr>
    </w:p>
    <w:p w:rsidR="00881425" w:rsidRDefault="00881425">
      <w:pPr>
        <w:rPr>
          <w:b/>
          <w:u w:val="single"/>
        </w:rPr>
      </w:pPr>
    </w:p>
    <w:p w:rsidR="002A3083" w:rsidRPr="002A3083" w:rsidRDefault="002A3083">
      <w:pPr>
        <w:rPr>
          <w:b/>
        </w:rPr>
      </w:pPr>
      <w:r w:rsidRPr="002A3083">
        <w:rPr>
          <w:b/>
          <w:u w:val="single"/>
        </w:rPr>
        <w:t>Document 4</w:t>
      </w:r>
      <w:r>
        <w:rPr>
          <w:b/>
        </w:rPr>
        <w:t xml:space="preserve"> : l’érythropoïétine </w:t>
      </w:r>
    </w:p>
    <w:p w:rsidR="002A3083" w:rsidRDefault="002A3083" w:rsidP="002A3083"/>
    <w:p w:rsidR="002A3083" w:rsidRDefault="00887BBA" w:rsidP="002A3083">
      <w:pPr>
        <w:spacing w:line="276" w:lineRule="auto"/>
        <w:jc w:val="both"/>
      </w:pPr>
      <w:r>
        <w:t>L’</w:t>
      </w:r>
      <w:r w:rsidR="002A3083">
        <w:t>érythropoïétine</w:t>
      </w:r>
      <w:r>
        <w:t xml:space="preserve"> (EPO</w:t>
      </w:r>
      <w:r w:rsidR="002A3083">
        <w:t>) est une hormone naturellement sécrétée par les reins. Fabriquée en laboratoire elle sert de médicament</w:t>
      </w:r>
      <w:r w:rsidR="00CB198E">
        <w:t xml:space="preserve"> dans le traitement de diverses pathologies (insuffisance rénale, cancer, …).</w:t>
      </w:r>
      <w:r w:rsidR="002A3083">
        <w:t xml:space="preserve"> </w:t>
      </w:r>
    </w:p>
    <w:p w:rsidR="002A3083" w:rsidRPr="00366266" w:rsidRDefault="002A3083" w:rsidP="002A3083">
      <w:pPr>
        <w:rPr>
          <w:sz w:val="10"/>
          <w:szCs w:val="10"/>
        </w:rPr>
      </w:pPr>
    </w:p>
    <w:p w:rsidR="002A3083" w:rsidRDefault="002A3083" w:rsidP="002A3083">
      <w:pPr>
        <w:spacing w:line="276" w:lineRule="auto"/>
        <w:jc w:val="both"/>
      </w:pPr>
      <w:r>
        <w:t xml:space="preserve">Interrogé par les médecins </w:t>
      </w:r>
      <w:r w:rsidR="00CB198E">
        <w:t>le patient a avoué</w:t>
      </w:r>
      <w:r>
        <w:t xml:space="preserve"> consommer de </w:t>
      </w:r>
      <w:r w:rsidR="00CB198E">
        <w:t>l’EPO</w:t>
      </w:r>
      <w:r>
        <w:t xml:space="preserve"> depuis plus d’un mois</w:t>
      </w:r>
      <w:r w:rsidR="00CB198E">
        <w:t xml:space="preserve">, sans aucune prescription médicale. </w:t>
      </w:r>
    </w:p>
    <w:p w:rsidR="002A3083" w:rsidRPr="002E60DD" w:rsidRDefault="002A3083"/>
    <w:p w:rsidR="002A3083" w:rsidRPr="002E60DD" w:rsidRDefault="002A3083"/>
    <w:p w:rsidR="00AB264D" w:rsidRPr="00AB264D" w:rsidRDefault="00AB264D">
      <w:pPr>
        <w:rPr>
          <w:b/>
        </w:rPr>
      </w:pPr>
      <w:r w:rsidRPr="00C47E76">
        <w:rPr>
          <w:b/>
        </w:rPr>
        <w:t xml:space="preserve">Document </w:t>
      </w:r>
      <w:r w:rsidR="002A3083" w:rsidRPr="00C47E76">
        <w:rPr>
          <w:b/>
        </w:rPr>
        <w:t>4.a</w:t>
      </w:r>
      <w:r w:rsidRPr="00AB264D">
        <w:rPr>
          <w:b/>
        </w:rPr>
        <w:t> : action de l’EPO sur l’hématocrite</w:t>
      </w:r>
      <w:r w:rsidR="00EA2978">
        <w:rPr>
          <w:b/>
        </w:rPr>
        <w:t xml:space="preserve"> d’un sujet sain</w:t>
      </w:r>
    </w:p>
    <w:p w:rsidR="00AB264D" w:rsidRDefault="00AB264D"/>
    <w:p w:rsidR="00AB264D" w:rsidRDefault="00AB264D" w:rsidP="00AB264D">
      <w:pPr>
        <w:spacing w:line="276" w:lineRule="auto"/>
      </w:pPr>
      <w:r>
        <w:t xml:space="preserve">L’hématocrite correspond au rapport entre le volume de globules rouges et le volume total du sang. Plus l’hématocrite est élevé, plus le sang contient de globules rouges. </w:t>
      </w:r>
    </w:p>
    <w:p w:rsidR="00AB264D" w:rsidRDefault="00AB264D"/>
    <w:p w:rsidR="00AB264D" w:rsidRDefault="007C78B7" w:rsidP="00AC18C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283682" cy="3015916"/>
            <wp:effectExtent l="19050" t="0" r="2568" b="0"/>
            <wp:docPr id="2" name="Image 1" descr="hématocrite -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ématocrite - v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537" cy="301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64D" w:rsidRDefault="00AB264D"/>
    <w:p w:rsidR="00AB264D" w:rsidRPr="00130D8F" w:rsidRDefault="00130D8F" w:rsidP="00130D8F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130D8F">
        <w:rPr>
          <w:sz w:val="16"/>
          <w:szCs w:val="16"/>
        </w:rPr>
        <w:t xml:space="preserve">D’après </w:t>
      </w:r>
      <w:r w:rsidRPr="00130D8F">
        <w:rPr>
          <w:bCs/>
          <w:i/>
          <w:sz w:val="16"/>
          <w:szCs w:val="16"/>
        </w:rPr>
        <w:t xml:space="preserve">The </w:t>
      </w:r>
      <w:proofErr w:type="spellStart"/>
      <w:r w:rsidRPr="00130D8F">
        <w:rPr>
          <w:bCs/>
          <w:i/>
          <w:sz w:val="16"/>
          <w:szCs w:val="16"/>
        </w:rPr>
        <w:t>evolving</w:t>
      </w:r>
      <w:proofErr w:type="spellEnd"/>
      <w:r w:rsidRPr="00130D8F">
        <w:rPr>
          <w:bCs/>
          <w:i/>
          <w:sz w:val="16"/>
          <w:szCs w:val="16"/>
        </w:rPr>
        <w:t xml:space="preserve"> science of </w:t>
      </w:r>
      <w:proofErr w:type="spellStart"/>
      <w:r w:rsidRPr="00130D8F">
        <w:rPr>
          <w:bCs/>
          <w:i/>
          <w:sz w:val="16"/>
          <w:szCs w:val="16"/>
        </w:rPr>
        <w:t>detection</w:t>
      </w:r>
      <w:proofErr w:type="spellEnd"/>
      <w:r w:rsidRPr="00130D8F">
        <w:rPr>
          <w:bCs/>
          <w:i/>
          <w:sz w:val="16"/>
          <w:szCs w:val="16"/>
        </w:rPr>
        <w:t xml:space="preserve"> of « </w:t>
      </w:r>
      <w:proofErr w:type="spellStart"/>
      <w:r w:rsidRPr="00130D8F">
        <w:rPr>
          <w:bCs/>
          <w:i/>
          <w:sz w:val="16"/>
          <w:szCs w:val="16"/>
        </w:rPr>
        <w:t>blood</w:t>
      </w:r>
      <w:proofErr w:type="spellEnd"/>
      <w:r w:rsidRPr="00130D8F">
        <w:rPr>
          <w:bCs/>
          <w:i/>
          <w:sz w:val="16"/>
          <w:szCs w:val="16"/>
        </w:rPr>
        <w:t xml:space="preserve"> doping »</w:t>
      </w:r>
      <w:r w:rsidRPr="00130D8F">
        <w:rPr>
          <w:bCs/>
          <w:sz w:val="16"/>
          <w:szCs w:val="16"/>
        </w:rPr>
        <w:t xml:space="preserve">, C. </w:t>
      </w:r>
      <w:proofErr w:type="spellStart"/>
      <w:r w:rsidRPr="00130D8F">
        <w:rPr>
          <w:bCs/>
          <w:sz w:val="16"/>
          <w:szCs w:val="16"/>
        </w:rPr>
        <w:t>Lundby</w:t>
      </w:r>
      <w:proofErr w:type="spellEnd"/>
      <w:r w:rsidRPr="00130D8F">
        <w:rPr>
          <w:bCs/>
          <w:sz w:val="16"/>
          <w:szCs w:val="16"/>
        </w:rPr>
        <w:t xml:space="preserve"> et </w:t>
      </w:r>
      <w:proofErr w:type="gramStart"/>
      <w:r w:rsidRPr="00130D8F">
        <w:rPr>
          <w:bCs/>
          <w:sz w:val="16"/>
          <w:szCs w:val="16"/>
        </w:rPr>
        <w:t>al.,</w:t>
      </w:r>
      <w:proofErr w:type="gramEnd"/>
      <w:r w:rsidRPr="00130D8F">
        <w:rPr>
          <w:bCs/>
          <w:sz w:val="16"/>
          <w:szCs w:val="16"/>
        </w:rPr>
        <w:t xml:space="preserve"> </w:t>
      </w:r>
      <w:r w:rsidRPr="00130D8F">
        <w:rPr>
          <w:bCs/>
          <w:i/>
          <w:sz w:val="16"/>
          <w:szCs w:val="16"/>
        </w:rPr>
        <w:t xml:space="preserve">British Journal of </w:t>
      </w:r>
      <w:proofErr w:type="spellStart"/>
      <w:r w:rsidRPr="00130D8F">
        <w:rPr>
          <w:bCs/>
          <w:i/>
          <w:sz w:val="16"/>
          <w:szCs w:val="16"/>
        </w:rPr>
        <w:t>Pharmacology</w:t>
      </w:r>
      <w:proofErr w:type="spellEnd"/>
      <w:r w:rsidRPr="00130D8F">
        <w:rPr>
          <w:bCs/>
          <w:sz w:val="16"/>
          <w:szCs w:val="16"/>
        </w:rPr>
        <w:t>, 2011</w:t>
      </w:r>
    </w:p>
    <w:p w:rsidR="00AC18CD" w:rsidRDefault="00AC18CD"/>
    <w:p w:rsidR="00130D8F" w:rsidRDefault="00130D8F"/>
    <w:p w:rsidR="00130D8F" w:rsidRDefault="00130D8F"/>
    <w:p w:rsidR="00AB264D" w:rsidRPr="00AB264D" w:rsidRDefault="00AB264D">
      <w:pPr>
        <w:rPr>
          <w:b/>
        </w:rPr>
      </w:pPr>
      <w:r w:rsidRPr="00C47E76">
        <w:rPr>
          <w:b/>
        </w:rPr>
        <w:t xml:space="preserve">Document </w:t>
      </w:r>
      <w:r w:rsidR="00E64C21" w:rsidRPr="00C47E76">
        <w:rPr>
          <w:b/>
        </w:rPr>
        <w:t>4</w:t>
      </w:r>
      <w:r w:rsidR="002A3083" w:rsidRPr="00C47E76">
        <w:rPr>
          <w:b/>
        </w:rPr>
        <w:t>.b</w:t>
      </w:r>
      <w:r w:rsidRPr="00AB264D">
        <w:rPr>
          <w:b/>
        </w:rPr>
        <w:t xml:space="preserve"> : </w:t>
      </w:r>
      <w:r>
        <w:rPr>
          <w:b/>
        </w:rPr>
        <w:t xml:space="preserve">hématocrite et risque de thrombose </w:t>
      </w:r>
    </w:p>
    <w:p w:rsidR="00AB264D" w:rsidRDefault="00AB264D"/>
    <w:p w:rsidR="00AB264D" w:rsidRDefault="00671F28" w:rsidP="00671F28">
      <w:pPr>
        <w:spacing w:line="276" w:lineRule="auto"/>
        <w:jc w:val="both"/>
      </w:pPr>
      <w:r>
        <w:t xml:space="preserve">La viscosité du sang est proportionnelle à l’hématocrite, autrement dit plus le sang contient de globules rouges et plus il se montre visqueux. </w:t>
      </w:r>
    </w:p>
    <w:p w:rsidR="00AB264D" w:rsidRPr="00671F28" w:rsidRDefault="00AB264D">
      <w:pPr>
        <w:rPr>
          <w:sz w:val="10"/>
          <w:szCs w:val="10"/>
        </w:rPr>
      </w:pPr>
    </w:p>
    <w:p w:rsidR="00C375AB" w:rsidRDefault="00671F28" w:rsidP="00671F28">
      <w:pPr>
        <w:spacing w:line="276" w:lineRule="auto"/>
        <w:jc w:val="both"/>
      </w:pPr>
      <w:r>
        <w:t>Lorsque l’hématocrite dépasse 52 % le sang devient tellement visqueux qu’</w:t>
      </w:r>
      <w:r w:rsidR="002A53A8">
        <w:t>il risque de former des caillots</w:t>
      </w:r>
      <w:r>
        <w:t xml:space="preserve"> susceptibles de boucher des veines ou des artères, c’est ce que l’on appelle une thrombose. </w:t>
      </w:r>
    </w:p>
    <w:p w:rsidR="000F0CA0" w:rsidRDefault="000F0CA0"/>
    <w:p w:rsidR="002A3083" w:rsidRDefault="002A3083"/>
    <w:sectPr w:rsidR="002A3083" w:rsidSect="00A76BE1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52E8"/>
    <w:multiLevelType w:val="multilevel"/>
    <w:tmpl w:val="789A478A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75EF4"/>
    <w:multiLevelType w:val="hybridMultilevel"/>
    <w:tmpl w:val="E4F8B2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21691"/>
    <w:multiLevelType w:val="hybridMultilevel"/>
    <w:tmpl w:val="E3C47E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9266D"/>
    <w:multiLevelType w:val="hybridMultilevel"/>
    <w:tmpl w:val="73947446"/>
    <w:lvl w:ilvl="0" w:tplc="29061B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823EC"/>
    <w:multiLevelType w:val="hybridMultilevel"/>
    <w:tmpl w:val="9C0048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6521D"/>
    <w:multiLevelType w:val="hybridMultilevel"/>
    <w:tmpl w:val="1BC0E4A6"/>
    <w:lvl w:ilvl="0" w:tplc="908E3D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72220"/>
    <w:multiLevelType w:val="hybridMultilevel"/>
    <w:tmpl w:val="D1505F66"/>
    <w:lvl w:ilvl="0" w:tplc="06D0BC1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679E3"/>
    <w:multiLevelType w:val="hybridMultilevel"/>
    <w:tmpl w:val="9AD671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F0CA0"/>
    <w:rsid w:val="00000BD8"/>
    <w:rsid w:val="0006202E"/>
    <w:rsid w:val="000930EE"/>
    <w:rsid w:val="000B5F0F"/>
    <w:rsid w:val="000D122C"/>
    <w:rsid w:val="000E3026"/>
    <w:rsid w:val="000F0CA0"/>
    <w:rsid w:val="00130D8F"/>
    <w:rsid w:val="001A5737"/>
    <w:rsid w:val="001B3C55"/>
    <w:rsid w:val="001C25EC"/>
    <w:rsid w:val="001E7024"/>
    <w:rsid w:val="00212234"/>
    <w:rsid w:val="00217747"/>
    <w:rsid w:val="00297807"/>
    <w:rsid w:val="002A3083"/>
    <w:rsid w:val="002A53A8"/>
    <w:rsid w:val="002D38A5"/>
    <w:rsid w:val="002D7AE8"/>
    <w:rsid w:val="002E4902"/>
    <w:rsid w:val="002E60DD"/>
    <w:rsid w:val="002F7EE5"/>
    <w:rsid w:val="00315DAC"/>
    <w:rsid w:val="00366266"/>
    <w:rsid w:val="00386BE4"/>
    <w:rsid w:val="00387789"/>
    <w:rsid w:val="00461AC7"/>
    <w:rsid w:val="0047397D"/>
    <w:rsid w:val="00477F71"/>
    <w:rsid w:val="00573739"/>
    <w:rsid w:val="00584905"/>
    <w:rsid w:val="005B7462"/>
    <w:rsid w:val="005E503F"/>
    <w:rsid w:val="00600D3D"/>
    <w:rsid w:val="00671F28"/>
    <w:rsid w:val="006730EB"/>
    <w:rsid w:val="006A2F7C"/>
    <w:rsid w:val="006C4610"/>
    <w:rsid w:val="006C62ED"/>
    <w:rsid w:val="006E20AD"/>
    <w:rsid w:val="006F4FE6"/>
    <w:rsid w:val="00716A6F"/>
    <w:rsid w:val="00721487"/>
    <w:rsid w:val="00735691"/>
    <w:rsid w:val="007472BA"/>
    <w:rsid w:val="00753C02"/>
    <w:rsid w:val="007A5561"/>
    <w:rsid w:val="007C78B7"/>
    <w:rsid w:val="008109E0"/>
    <w:rsid w:val="00881425"/>
    <w:rsid w:val="00887BBA"/>
    <w:rsid w:val="008A317E"/>
    <w:rsid w:val="008A4360"/>
    <w:rsid w:val="008C22DD"/>
    <w:rsid w:val="009016F0"/>
    <w:rsid w:val="00920AB1"/>
    <w:rsid w:val="00925332"/>
    <w:rsid w:val="00931C8F"/>
    <w:rsid w:val="0094022E"/>
    <w:rsid w:val="00962AD2"/>
    <w:rsid w:val="00972CF5"/>
    <w:rsid w:val="009B2028"/>
    <w:rsid w:val="009E45D9"/>
    <w:rsid w:val="009F48F0"/>
    <w:rsid w:val="009F770D"/>
    <w:rsid w:val="00A01811"/>
    <w:rsid w:val="00A3624B"/>
    <w:rsid w:val="00A55C56"/>
    <w:rsid w:val="00A76BE1"/>
    <w:rsid w:val="00AB095F"/>
    <w:rsid w:val="00AB264D"/>
    <w:rsid w:val="00AC18CD"/>
    <w:rsid w:val="00B16DD5"/>
    <w:rsid w:val="00B17938"/>
    <w:rsid w:val="00B34719"/>
    <w:rsid w:val="00B36D4F"/>
    <w:rsid w:val="00B63708"/>
    <w:rsid w:val="00B63E45"/>
    <w:rsid w:val="00B66561"/>
    <w:rsid w:val="00B76F5F"/>
    <w:rsid w:val="00BA7CDA"/>
    <w:rsid w:val="00C059F9"/>
    <w:rsid w:val="00C375AB"/>
    <w:rsid w:val="00C47E76"/>
    <w:rsid w:val="00C64DE5"/>
    <w:rsid w:val="00CB198E"/>
    <w:rsid w:val="00CF4C02"/>
    <w:rsid w:val="00D523A9"/>
    <w:rsid w:val="00D619CC"/>
    <w:rsid w:val="00D93563"/>
    <w:rsid w:val="00DF09FD"/>
    <w:rsid w:val="00E1604A"/>
    <w:rsid w:val="00E24E62"/>
    <w:rsid w:val="00E276F5"/>
    <w:rsid w:val="00E64C21"/>
    <w:rsid w:val="00EA2978"/>
    <w:rsid w:val="00EF5AE1"/>
    <w:rsid w:val="00F0762E"/>
    <w:rsid w:val="00F1539F"/>
    <w:rsid w:val="00F17339"/>
    <w:rsid w:val="00F456A3"/>
    <w:rsid w:val="00F9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75AB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6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0A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AB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1604A"/>
    <w:rPr>
      <w:color w:val="0000FF" w:themeColor="hyperlink"/>
      <w:u w:val="single"/>
    </w:rPr>
  </w:style>
  <w:style w:type="character" w:customStyle="1" w:styleId="lang-en">
    <w:name w:val="lang-en"/>
    <w:basedOn w:val="Policepardfaut"/>
    <w:rsid w:val="00315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38</cp:revision>
  <dcterms:created xsi:type="dcterms:W3CDTF">2015-09-06T08:06:00Z</dcterms:created>
  <dcterms:modified xsi:type="dcterms:W3CDTF">2017-02-26T20:49:00Z</dcterms:modified>
</cp:coreProperties>
</file>